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DC" w:rsidRPr="003D5648" w:rsidRDefault="00FC51C2" w:rsidP="00740A83">
      <w:pPr>
        <w:pStyle w:val="Ttulo1"/>
        <w:jc w:val="center"/>
        <w:rPr>
          <w:rFonts w:ascii="Arial" w:hAnsi="Arial" w:cs="Arial"/>
          <w:color w:val="auto"/>
          <w:sz w:val="20"/>
          <w:szCs w:val="20"/>
        </w:rPr>
      </w:pPr>
      <w:r>
        <w:rPr>
          <w:rFonts w:ascii="Arial" w:hAnsi="Arial" w:cs="Arial"/>
          <w:color w:val="auto"/>
          <w:sz w:val="20"/>
          <w:szCs w:val="20"/>
        </w:rPr>
        <w:t>P</w:t>
      </w:r>
      <w:r w:rsidR="00EA603F">
        <w:rPr>
          <w:rFonts w:ascii="Arial" w:hAnsi="Arial" w:cs="Arial"/>
          <w:color w:val="auto"/>
          <w:sz w:val="20"/>
          <w:szCs w:val="20"/>
        </w:rPr>
        <w:t>ARQUE PAPAGAYO ESTABLECIMIENTO PUBLICO DE BIENESTAR SOCIAL</w:t>
      </w:r>
    </w:p>
    <w:p w:rsidR="00DB28F8" w:rsidRPr="003D5648" w:rsidRDefault="00DB28F8" w:rsidP="00740A83">
      <w:pPr>
        <w:pStyle w:val="Ttulo2"/>
        <w:jc w:val="center"/>
        <w:rPr>
          <w:rFonts w:ascii="Arial" w:hAnsi="Arial" w:cs="Arial"/>
          <w:b/>
          <w:color w:val="auto"/>
          <w:sz w:val="20"/>
          <w:szCs w:val="20"/>
        </w:rPr>
      </w:pPr>
      <w:r w:rsidRPr="003D5648">
        <w:rPr>
          <w:rFonts w:ascii="Arial" w:hAnsi="Arial" w:cs="Arial"/>
          <w:b/>
          <w:color w:val="auto"/>
          <w:sz w:val="20"/>
          <w:szCs w:val="20"/>
        </w:rPr>
        <w:t>NOTAS A LOS ESTADOS FINANCIEROS</w:t>
      </w:r>
    </w:p>
    <w:p w:rsidR="00DB28F8" w:rsidRPr="003D5648" w:rsidRDefault="00DB28F8" w:rsidP="00740A83">
      <w:pPr>
        <w:pStyle w:val="Prrafodelista"/>
        <w:numPr>
          <w:ilvl w:val="0"/>
          <w:numId w:val="1"/>
        </w:numPr>
        <w:jc w:val="center"/>
        <w:rPr>
          <w:rFonts w:ascii="Arial" w:hAnsi="Arial" w:cs="Arial"/>
          <w:sz w:val="20"/>
          <w:szCs w:val="20"/>
        </w:rPr>
      </w:pPr>
      <w:r w:rsidRPr="003D5648">
        <w:rPr>
          <w:rFonts w:ascii="Arial" w:hAnsi="Arial" w:cs="Arial"/>
          <w:sz w:val="20"/>
          <w:szCs w:val="20"/>
        </w:rPr>
        <w:t>NOTAS DE DESGLOSE</w:t>
      </w:r>
    </w:p>
    <w:p w:rsidR="00DB28F8" w:rsidRDefault="00DB28F8" w:rsidP="00933E90">
      <w:pPr>
        <w:pStyle w:val="Prrafodelista"/>
        <w:jc w:val="both"/>
        <w:rPr>
          <w:rFonts w:ascii="Arial" w:hAnsi="Arial" w:cs="Arial"/>
          <w:sz w:val="20"/>
          <w:szCs w:val="20"/>
        </w:rPr>
      </w:pPr>
    </w:p>
    <w:p w:rsidR="00B517CE" w:rsidRPr="003D5648" w:rsidRDefault="00B517CE" w:rsidP="00933E90">
      <w:pPr>
        <w:pStyle w:val="Prrafodelista"/>
        <w:jc w:val="both"/>
        <w:rPr>
          <w:rFonts w:ascii="Arial" w:hAnsi="Arial" w:cs="Arial"/>
          <w:sz w:val="20"/>
          <w:szCs w:val="20"/>
        </w:rPr>
      </w:pPr>
    </w:p>
    <w:p w:rsidR="00DB28F8" w:rsidRPr="007E006D" w:rsidRDefault="00DB28F8" w:rsidP="00933E90">
      <w:pPr>
        <w:pStyle w:val="Prrafodelista"/>
        <w:numPr>
          <w:ilvl w:val="0"/>
          <w:numId w:val="2"/>
        </w:numPr>
        <w:ind w:left="0" w:firstLine="0"/>
        <w:jc w:val="both"/>
        <w:rPr>
          <w:rFonts w:ascii="Arial" w:hAnsi="Arial" w:cs="Arial"/>
          <w:b/>
          <w:sz w:val="20"/>
          <w:szCs w:val="20"/>
        </w:rPr>
      </w:pPr>
      <w:r w:rsidRPr="007E006D">
        <w:rPr>
          <w:rFonts w:ascii="Arial" w:hAnsi="Arial" w:cs="Arial"/>
          <w:b/>
          <w:sz w:val="20"/>
          <w:szCs w:val="20"/>
        </w:rPr>
        <w:t>NOTAS AL ESTADO DE SITUACION FINANCIERA</w:t>
      </w:r>
    </w:p>
    <w:p w:rsidR="00DB28F8" w:rsidRDefault="00DB28F8" w:rsidP="00933E90">
      <w:pPr>
        <w:pStyle w:val="Continuarlista2"/>
        <w:jc w:val="both"/>
        <w:rPr>
          <w:rFonts w:ascii="Arial" w:hAnsi="Arial" w:cs="Arial"/>
          <w:sz w:val="20"/>
          <w:szCs w:val="20"/>
        </w:rPr>
      </w:pPr>
      <w:r w:rsidRPr="003D5648">
        <w:rPr>
          <w:rFonts w:ascii="Arial" w:hAnsi="Arial" w:cs="Arial"/>
          <w:sz w:val="20"/>
          <w:szCs w:val="20"/>
        </w:rPr>
        <w:t>Activo</w:t>
      </w:r>
    </w:p>
    <w:p w:rsidR="00B517CE" w:rsidRPr="003D5648" w:rsidRDefault="00B517CE" w:rsidP="00933E90">
      <w:pPr>
        <w:pStyle w:val="Continuarlista2"/>
        <w:jc w:val="both"/>
        <w:rPr>
          <w:rFonts w:ascii="Arial" w:hAnsi="Arial" w:cs="Arial"/>
          <w:sz w:val="20"/>
          <w:szCs w:val="20"/>
        </w:rPr>
      </w:pPr>
    </w:p>
    <w:p w:rsidR="00DB28F8" w:rsidRPr="003D5648" w:rsidRDefault="00DB28F8" w:rsidP="00933E90">
      <w:pPr>
        <w:pStyle w:val="Continuarlista2"/>
        <w:jc w:val="both"/>
        <w:rPr>
          <w:rFonts w:ascii="Arial" w:hAnsi="Arial" w:cs="Arial"/>
          <w:b/>
          <w:sz w:val="20"/>
          <w:szCs w:val="20"/>
        </w:rPr>
      </w:pPr>
      <w:r w:rsidRPr="003D5648">
        <w:rPr>
          <w:rFonts w:ascii="Arial" w:hAnsi="Arial" w:cs="Arial"/>
          <w:b/>
          <w:sz w:val="20"/>
          <w:szCs w:val="20"/>
        </w:rPr>
        <w:t>1.-Efectivo y Equivalentes</w:t>
      </w:r>
    </w:p>
    <w:p w:rsidR="00DB28F8" w:rsidRPr="003D5648" w:rsidRDefault="00DB28F8" w:rsidP="00933E90">
      <w:pPr>
        <w:pStyle w:val="Continuarlista2"/>
        <w:jc w:val="both"/>
        <w:rPr>
          <w:rFonts w:ascii="Arial" w:hAnsi="Arial" w:cs="Arial"/>
          <w:sz w:val="20"/>
          <w:szCs w:val="20"/>
        </w:rPr>
      </w:pPr>
      <w:r w:rsidRPr="003D5648">
        <w:rPr>
          <w:rFonts w:ascii="Arial" w:hAnsi="Arial" w:cs="Arial"/>
          <w:sz w:val="20"/>
          <w:szCs w:val="20"/>
        </w:rPr>
        <w:t xml:space="preserve">Este rubro se integra principalmente por depósitos bancarios en cuentas de cheques </w:t>
      </w:r>
      <w:r w:rsidR="004278E8" w:rsidRPr="003D5648">
        <w:rPr>
          <w:rFonts w:ascii="Arial" w:hAnsi="Arial" w:cs="Arial"/>
          <w:sz w:val="20"/>
          <w:szCs w:val="20"/>
        </w:rPr>
        <w:t>así como el saldo en caja, el efectivo y equivalente se presenta a su valor nominal de la siguiente manera</w:t>
      </w:r>
      <w:r w:rsidR="004278E8" w:rsidRPr="003D5648">
        <w:rPr>
          <w:rFonts w:ascii="Arial" w:hAnsi="Arial" w:cs="Arial"/>
          <w:b/>
          <w:sz w:val="20"/>
          <w:szCs w:val="20"/>
        </w:rPr>
        <w:t>:</w:t>
      </w:r>
    </w:p>
    <w:tbl>
      <w:tblPr>
        <w:tblStyle w:val="Tablaconcuadrcula"/>
        <w:tblW w:w="0" w:type="auto"/>
        <w:tblLook w:val="04A0"/>
      </w:tblPr>
      <w:tblGrid>
        <w:gridCol w:w="562"/>
        <w:gridCol w:w="3852"/>
        <w:gridCol w:w="2207"/>
        <w:gridCol w:w="2207"/>
      </w:tblGrid>
      <w:tr w:rsidR="004278E8" w:rsidRPr="003D5648" w:rsidTr="004278E8">
        <w:tc>
          <w:tcPr>
            <w:tcW w:w="562" w:type="dxa"/>
          </w:tcPr>
          <w:p w:rsidR="004278E8" w:rsidRPr="003D5648" w:rsidRDefault="004278E8" w:rsidP="00933E90">
            <w:pPr>
              <w:jc w:val="both"/>
              <w:rPr>
                <w:rFonts w:ascii="Arial" w:hAnsi="Arial" w:cs="Arial"/>
                <w:sz w:val="20"/>
                <w:szCs w:val="20"/>
              </w:rPr>
            </w:pPr>
          </w:p>
        </w:tc>
        <w:tc>
          <w:tcPr>
            <w:tcW w:w="3852" w:type="dxa"/>
          </w:tcPr>
          <w:p w:rsidR="004278E8" w:rsidRPr="003D5648" w:rsidRDefault="004278E8" w:rsidP="00933E90">
            <w:pPr>
              <w:jc w:val="both"/>
              <w:rPr>
                <w:rFonts w:ascii="Arial" w:hAnsi="Arial" w:cs="Arial"/>
                <w:sz w:val="20"/>
                <w:szCs w:val="20"/>
              </w:rPr>
            </w:pPr>
          </w:p>
        </w:tc>
        <w:tc>
          <w:tcPr>
            <w:tcW w:w="2207" w:type="dxa"/>
          </w:tcPr>
          <w:p w:rsidR="004278E8" w:rsidRPr="003D5648" w:rsidRDefault="004278E8" w:rsidP="00933E90">
            <w:pPr>
              <w:jc w:val="center"/>
              <w:rPr>
                <w:rFonts w:ascii="Arial" w:hAnsi="Arial" w:cs="Arial"/>
                <w:sz w:val="20"/>
                <w:szCs w:val="20"/>
              </w:rPr>
            </w:pPr>
            <w:r w:rsidRPr="003D5648">
              <w:rPr>
                <w:rFonts w:ascii="Arial" w:hAnsi="Arial" w:cs="Arial"/>
                <w:sz w:val="20"/>
                <w:szCs w:val="20"/>
              </w:rPr>
              <w:t>201</w:t>
            </w:r>
            <w:r w:rsidR="00724B9E">
              <w:rPr>
                <w:rFonts w:ascii="Arial" w:hAnsi="Arial" w:cs="Arial"/>
                <w:sz w:val="20"/>
                <w:szCs w:val="20"/>
              </w:rPr>
              <w:t>8</w:t>
            </w:r>
          </w:p>
        </w:tc>
        <w:tc>
          <w:tcPr>
            <w:tcW w:w="2207" w:type="dxa"/>
          </w:tcPr>
          <w:p w:rsidR="004278E8" w:rsidRPr="003D5648" w:rsidRDefault="004278E8" w:rsidP="00933E90">
            <w:pPr>
              <w:jc w:val="center"/>
              <w:rPr>
                <w:rFonts w:ascii="Arial" w:hAnsi="Arial" w:cs="Arial"/>
                <w:sz w:val="20"/>
                <w:szCs w:val="20"/>
              </w:rPr>
            </w:pPr>
            <w:r w:rsidRPr="003D5648">
              <w:rPr>
                <w:rFonts w:ascii="Arial" w:hAnsi="Arial" w:cs="Arial"/>
                <w:sz w:val="20"/>
                <w:szCs w:val="20"/>
              </w:rPr>
              <w:t>201</w:t>
            </w:r>
            <w:r w:rsidR="00724B9E">
              <w:rPr>
                <w:rFonts w:ascii="Arial" w:hAnsi="Arial" w:cs="Arial"/>
                <w:sz w:val="20"/>
                <w:szCs w:val="20"/>
              </w:rPr>
              <w:t>7</w:t>
            </w:r>
          </w:p>
        </w:tc>
      </w:tr>
      <w:tr w:rsidR="004278E8" w:rsidRPr="003D5648" w:rsidTr="004278E8">
        <w:tc>
          <w:tcPr>
            <w:tcW w:w="562" w:type="dxa"/>
          </w:tcPr>
          <w:p w:rsidR="004278E8" w:rsidRPr="003D5648" w:rsidRDefault="004278E8" w:rsidP="00933E90">
            <w:pPr>
              <w:jc w:val="both"/>
              <w:rPr>
                <w:rFonts w:ascii="Arial" w:hAnsi="Arial" w:cs="Arial"/>
                <w:sz w:val="20"/>
                <w:szCs w:val="20"/>
              </w:rPr>
            </w:pPr>
            <w:r w:rsidRPr="003D5648">
              <w:rPr>
                <w:rFonts w:ascii="Arial" w:hAnsi="Arial" w:cs="Arial"/>
                <w:sz w:val="20"/>
                <w:szCs w:val="20"/>
              </w:rPr>
              <w:t>1.-</w:t>
            </w:r>
          </w:p>
        </w:tc>
        <w:tc>
          <w:tcPr>
            <w:tcW w:w="3852" w:type="dxa"/>
          </w:tcPr>
          <w:p w:rsidR="004278E8" w:rsidRPr="003D5648" w:rsidRDefault="004278E8" w:rsidP="00933E90">
            <w:pPr>
              <w:jc w:val="both"/>
              <w:rPr>
                <w:rFonts w:ascii="Arial" w:hAnsi="Arial" w:cs="Arial"/>
                <w:sz w:val="20"/>
                <w:szCs w:val="20"/>
              </w:rPr>
            </w:pPr>
            <w:r w:rsidRPr="003D5648">
              <w:rPr>
                <w:rFonts w:ascii="Arial" w:hAnsi="Arial" w:cs="Arial"/>
                <w:sz w:val="20"/>
                <w:szCs w:val="20"/>
              </w:rPr>
              <w:t>Efectivo</w:t>
            </w:r>
          </w:p>
        </w:tc>
        <w:tc>
          <w:tcPr>
            <w:tcW w:w="2207" w:type="dxa"/>
          </w:tcPr>
          <w:p w:rsidR="004278E8" w:rsidRPr="003D5648" w:rsidRDefault="00E6576C" w:rsidP="00933E90">
            <w:pPr>
              <w:jc w:val="center"/>
              <w:rPr>
                <w:rFonts w:ascii="Arial" w:hAnsi="Arial" w:cs="Arial"/>
                <w:sz w:val="20"/>
                <w:szCs w:val="20"/>
              </w:rPr>
            </w:pPr>
            <w:r>
              <w:rPr>
                <w:rFonts w:ascii="Arial" w:hAnsi="Arial" w:cs="Arial"/>
                <w:sz w:val="20"/>
                <w:szCs w:val="20"/>
              </w:rPr>
              <w:t xml:space="preserve"> </w:t>
            </w:r>
            <w:r w:rsidR="00EA603F">
              <w:rPr>
                <w:rFonts w:ascii="Arial" w:hAnsi="Arial" w:cs="Arial"/>
                <w:sz w:val="20"/>
                <w:szCs w:val="20"/>
              </w:rPr>
              <w:t>14 705.99</w:t>
            </w:r>
          </w:p>
        </w:tc>
        <w:tc>
          <w:tcPr>
            <w:tcW w:w="2207" w:type="dxa"/>
          </w:tcPr>
          <w:p w:rsidR="004278E8" w:rsidRPr="003D5648" w:rsidRDefault="00EA603F" w:rsidP="00933E90">
            <w:pPr>
              <w:jc w:val="center"/>
              <w:rPr>
                <w:rFonts w:ascii="Arial" w:hAnsi="Arial" w:cs="Arial"/>
                <w:sz w:val="20"/>
                <w:szCs w:val="20"/>
              </w:rPr>
            </w:pPr>
            <w:r>
              <w:rPr>
                <w:rFonts w:ascii="Arial" w:hAnsi="Arial" w:cs="Arial"/>
                <w:sz w:val="20"/>
                <w:szCs w:val="20"/>
              </w:rPr>
              <w:t>14 705.99</w:t>
            </w:r>
          </w:p>
        </w:tc>
      </w:tr>
      <w:tr w:rsidR="004278E8" w:rsidRPr="003D5648" w:rsidTr="004278E8">
        <w:tc>
          <w:tcPr>
            <w:tcW w:w="562" w:type="dxa"/>
          </w:tcPr>
          <w:p w:rsidR="004278E8" w:rsidRPr="003D5648" w:rsidRDefault="004278E8" w:rsidP="00933E90">
            <w:pPr>
              <w:jc w:val="both"/>
              <w:rPr>
                <w:rFonts w:ascii="Arial" w:hAnsi="Arial" w:cs="Arial"/>
                <w:sz w:val="20"/>
                <w:szCs w:val="20"/>
              </w:rPr>
            </w:pPr>
            <w:r w:rsidRPr="003D5648">
              <w:rPr>
                <w:rFonts w:ascii="Arial" w:hAnsi="Arial" w:cs="Arial"/>
                <w:sz w:val="20"/>
                <w:szCs w:val="20"/>
              </w:rPr>
              <w:t>2.-</w:t>
            </w:r>
          </w:p>
        </w:tc>
        <w:tc>
          <w:tcPr>
            <w:tcW w:w="3852" w:type="dxa"/>
          </w:tcPr>
          <w:p w:rsidR="004278E8" w:rsidRPr="003D5648" w:rsidRDefault="004278E8" w:rsidP="00933E90">
            <w:pPr>
              <w:jc w:val="both"/>
              <w:rPr>
                <w:rFonts w:ascii="Arial" w:hAnsi="Arial" w:cs="Arial"/>
                <w:sz w:val="20"/>
                <w:szCs w:val="20"/>
              </w:rPr>
            </w:pPr>
            <w:r w:rsidRPr="003D5648">
              <w:rPr>
                <w:rFonts w:ascii="Arial" w:hAnsi="Arial" w:cs="Arial"/>
                <w:sz w:val="20"/>
                <w:szCs w:val="20"/>
              </w:rPr>
              <w:t>Bancos/Tesorería</w:t>
            </w:r>
          </w:p>
        </w:tc>
        <w:tc>
          <w:tcPr>
            <w:tcW w:w="2207" w:type="dxa"/>
          </w:tcPr>
          <w:p w:rsidR="004278E8" w:rsidRPr="003D5648" w:rsidRDefault="00EA603F" w:rsidP="00933E90">
            <w:pPr>
              <w:jc w:val="center"/>
              <w:rPr>
                <w:rFonts w:ascii="Arial" w:hAnsi="Arial" w:cs="Arial"/>
                <w:sz w:val="20"/>
                <w:szCs w:val="20"/>
              </w:rPr>
            </w:pPr>
            <w:r>
              <w:rPr>
                <w:rFonts w:ascii="Arial" w:hAnsi="Arial" w:cs="Arial"/>
                <w:sz w:val="20"/>
                <w:szCs w:val="20"/>
              </w:rPr>
              <w:t>23 590.84</w:t>
            </w:r>
          </w:p>
        </w:tc>
        <w:tc>
          <w:tcPr>
            <w:tcW w:w="2207" w:type="dxa"/>
          </w:tcPr>
          <w:p w:rsidR="004278E8" w:rsidRPr="003D5648" w:rsidRDefault="00EA603F" w:rsidP="00933E90">
            <w:pPr>
              <w:jc w:val="center"/>
              <w:rPr>
                <w:rFonts w:ascii="Arial" w:hAnsi="Arial" w:cs="Arial"/>
                <w:sz w:val="20"/>
                <w:szCs w:val="20"/>
              </w:rPr>
            </w:pPr>
            <w:r>
              <w:rPr>
                <w:rFonts w:ascii="Arial" w:hAnsi="Arial" w:cs="Arial"/>
                <w:sz w:val="20"/>
                <w:szCs w:val="20"/>
              </w:rPr>
              <w:t>80 773.54</w:t>
            </w:r>
          </w:p>
        </w:tc>
      </w:tr>
      <w:tr w:rsidR="004278E8" w:rsidRPr="003D5648" w:rsidTr="004278E8">
        <w:tc>
          <w:tcPr>
            <w:tcW w:w="562" w:type="dxa"/>
          </w:tcPr>
          <w:p w:rsidR="004278E8" w:rsidRPr="003D5648" w:rsidRDefault="004278E8" w:rsidP="00933E90">
            <w:pPr>
              <w:jc w:val="both"/>
              <w:rPr>
                <w:rFonts w:ascii="Arial" w:hAnsi="Arial" w:cs="Arial"/>
                <w:sz w:val="20"/>
                <w:szCs w:val="20"/>
              </w:rPr>
            </w:pPr>
          </w:p>
        </w:tc>
        <w:tc>
          <w:tcPr>
            <w:tcW w:w="3852" w:type="dxa"/>
          </w:tcPr>
          <w:p w:rsidR="004278E8" w:rsidRPr="003D5648" w:rsidRDefault="004278E8" w:rsidP="00933E90">
            <w:pPr>
              <w:jc w:val="both"/>
              <w:rPr>
                <w:rFonts w:ascii="Arial" w:hAnsi="Arial" w:cs="Arial"/>
                <w:b/>
                <w:sz w:val="20"/>
                <w:szCs w:val="20"/>
              </w:rPr>
            </w:pPr>
            <w:r w:rsidRPr="003D5648">
              <w:rPr>
                <w:rFonts w:ascii="Arial" w:hAnsi="Arial" w:cs="Arial"/>
                <w:b/>
                <w:sz w:val="20"/>
                <w:szCs w:val="20"/>
              </w:rPr>
              <w:t>Total</w:t>
            </w:r>
          </w:p>
        </w:tc>
        <w:tc>
          <w:tcPr>
            <w:tcW w:w="2207" w:type="dxa"/>
          </w:tcPr>
          <w:p w:rsidR="004278E8" w:rsidRPr="003D5648" w:rsidRDefault="00EA603F" w:rsidP="00933E90">
            <w:pPr>
              <w:jc w:val="center"/>
              <w:rPr>
                <w:rFonts w:ascii="Arial" w:hAnsi="Arial" w:cs="Arial"/>
                <w:b/>
                <w:sz w:val="20"/>
                <w:szCs w:val="20"/>
              </w:rPr>
            </w:pPr>
            <w:r>
              <w:rPr>
                <w:rFonts w:ascii="Arial" w:hAnsi="Arial" w:cs="Arial"/>
                <w:b/>
                <w:sz w:val="20"/>
                <w:szCs w:val="20"/>
              </w:rPr>
              <w:t>38 296.83</w:t>
            </w:r>
          </w:p>
        </w:tc>
        <w:tc>
          <w:tcPr>
            <w:tcW w:w="2207" w:type="dxa"/>
          </w:tcPr>
          <w:p w:rsidR="004278E8" w:rsidRPr="003D5648" w:rsidRDefault="00EA603F" w:rsidP="00933E90">
            <w:pPr>
              <w:jc w:val="center"/>
              <w:rPr>
                <w:rFonts w:ascii="Arial" w:hAnsi="Arial" w:cs="Arial"/>
                <w:b/>
                <w:sz w:val="20"/>
                <w:szCs w:val="20"/>
              </w:rPr>
            </w:pPr>
            <w:r>
              <w:rPr>
                <w:rFonts w:ascii="Arial" w:hAnsi="Arial" w:cs="Arial"/>
                <w:b/>
                <w:sz w:val="20"/>
                <w:szCs w:val="20"/>
              </w:rPr>
              <w:t>95 479.53</w:t>
            </w:r>
          </w:p>
        </w:tc>
      </w:tr>
    </w:tbl>
    <w:p w:rsidR="00DB28F8" w:rsidRDefault="00DB28F8" w:rsidP="00933E90">
      <w:pPr>
        <w:jc w:val="both"/>
        <w:rPr>
          <w:rFonts w:ascii="Arial" w:hAnsi="Arial" w:cs="Arial"/>
          <w:sz w:val="20"/>
          <w:szCs w:val="20"/>
        </w:rPr>
      </w:pPr>
    </w:p>
    <w:p w:rsidR="0029415C" w:rsidRDefault="0029415C" w:rsidP="00933E90">
      <w:pPr>
        <w:jc w:val="both"/>
        <w:rPr>
          <w:rFonts w:ascii="Arial" w:hAnsi="Arial" w:cs="Arial"/>
          <w:sz w:val="20"/>
          <w:szCs w:val="20"/>
        </w:rPr>
      </w:pPr>
      <w:r w:rsidRPr="00942D47">
        <w:rPr>
          <w:rFonts w:ascii="Arial" w:hAnsi="Arial" w:cs="Arial"/>
          <w:b/>
          <w:sz w:val="20"/>
          <w:szCs w:val="20"/>
        </w:rPr>
        <w:t>1.2</w:t>
      </w:r>
      <w:r>
        <w:rPr>
          <w:rFonts w:ascii="Arial" w:hAnsi="Arial" w:cs="Arial"/>
          <w:sz w:val="20"/>
          <w:szCs w:val="20"/>
        </w:rPr>
        <w:t xml:space="preserve"> Las principales cuentas bancarias que integran la Cuenta de Tesorería </w:t>
      </w:r>
      <w:r w:rsidR="00C5757D">
        <w:rPr>
          <w:rFonts w:ascii="Arial" w:hAnsi="Arial" w:cs="Arial"/>
          <w:sz w:val="20"/>
          <w:szCs w:val="20"/>
        </w:rPr>
        <w:t>al 30 de junio de 2018, son</w:t>
      </w:r>
      <w:r>
        <w:rPr>
          <w:rFonts w:ascii="Arial" w:hAnsi="Arial" w:cs="Arial"/>
          <w:sz w:val="20"/>
          <w:szCs w:val="20"/>
        </w:rPr>
        <w:t xml:space="preserve"> las siguientes:</w:t>
      </w:r>
    </w:p>
    <w:p w:rsidR="0029415C" w:rsidRPr="00A30C00" w:rsidRDefault="0029415C" w:rsidP="00933E90">
      <w:pPr>
        <w:pStyle w:val="Sinespaciado"/>
        <w:jc w:val="both"/>
      </w:pPr>
      <w:r w:rsidRPr="00C5757D">
        <w:t xml:space="preserve">         </w:t>
      </w:r>
      <w:r w:rsidR="00EA603F" w:rsidRPr="00A30C00">
        <w:t xml:space="preserve">Banamex </w:t>
      </w:r>
      <w:r w:rsidRPr="00A30C00">
        <w:t xml:space="preserve">      Cta 1</w:t>
      </w:r>
      <w:r w:rsidR="00A30C00" w:rsidRPr="00A30C00">
        <w:t>2841</w:t>
      </w:r>
      <w:r w:rsidRPr="00A30C00">
        <w:t xml:space="preserve">   </w:t>
      </w:r>
      <w:r w:rsidR="00A30C00">
        <w:t xml:space="preserve">                                                                                              20 994.84</w:t>
      </w:r>
      <w:r w:rsidRPr="00A30C00">
        <w:t xml:space="preserve">                   </w:t>
      </w:r>
      <w:r w:rsidR="00C5757D" w:rsidRPr="00A30C00">
        <w:t xml:space="preserve">                                                       </w:t>
      </w:r>
      <w:r w:rsidRPr="00A30C00">
        <w:t xml:space="preserve">     </w:t>
      </w:r>
    </w:p>
    <w:p w:rsidR="00A30C00" w:rsidRDefault="0029415C" w:rsidP="00A30C00">
      <w:pPr>
        <w:pStyle w:val="Sinespaciado"/>
        <w:jc w:val="both"/>
      </w:pPr>
      <w:r w:rsidRPr="00A30C00">
        <w:t xml:space="preserve">         </w:t>
      </w:r>
      <w:r w:rsidR="00A30C00" w:rsidRPr="00A30C00">
        <w:t xml:space="preserve">Banamex </w:t>
      </w:r>
      <w:r w:rsidR="00A30C00">
        <w:t xml:space="preserve">      Cta 50</w:t>
      </w:r>
      <w:r w:rsidR="00A30C00" w:rsidRPr="00A30C00">
        <w:t>2</w:t>
      </w:r>
      <w:r w:rsidR="00A30C00">
        <w:t>45</w:t>
      </w:r>
      <w:r w:rsidR="00A30C00" w:rsidRPr="00A30C00">
        <w:t xml:space="preserve">     </w:t>
      </w:r>
      <w:r w:rsidR="00A30C00">
        <w:t xml:space="preserve">                                                                                              2 596.00</w:t>
      </w:r>
    </w:p>
    <w:p w:rsidR="00C5757D" w:rsidRDefault="00A30C00" w:rsidP="00933E90">
      <w:pPr>
        <w:pStyle w:val="Sinespaciado"/>
        <w:jc w:val="both"/>
        <w:rPr>
          <w:b/>
        </w:rPr>
      </w:pPr>
      <w:r w:rsidRPr="00A30C00">
        <w:t xml:space="preserve">       </w:t>
      </w:r>
      <w:r w:rsidR="00451B1D" w:rsidRPr="00451B1D">
        <w:t xml:space="preserve"> </w:t>
      </w:r>
      <w:r w:rsidR="00451B1D" w:rsidRPr="00451B1D">
        <w:rPr>
          <w:b/>
        </w:rPr>
        <w:t xml:space="preserve">Total Bancos Tesorería   </w:t>
      </w:r>
      <w:r>
        <w:rPr>
          <w:b/>
        </w:rPr>
        <w:t xml:space="preserve">                                                                                               23 590.84</w:t>
      </w:r>
    </w:p>
    <w:p w:rsidR="00A30C00" w:rsidRPr="00451B1D" w:rsidRDefault="00A30C00" w:rsidP="00933E90">
      <w:pPr>
        <w:pStyle w:val="Sinespaciado"/>
        <w:jc w:val="both"/>
        <w:rPr>
          <w:b/>
        </w:rPr>
      </w:pPr>
    </w:p>
    <w:p w:rsidR="00C5757D" w:rsidRPr="00BD4C55" w:rsidRDefault="00C5757D" w:rsidP="00933E90">
      <w:pPr>
        <w:pStyle w:val="Sinespaciado"/>
        <w:jc w:val="both"/>
        <w:rPr>
          <w:b/>
        </w:rPr>
      </w:pPr>
      <w:r w:rsidRPr="00BD4C55">
        <w:rPr>
          <w:b/>
        </w:rPr>
        <w:t xml:space="preserve">           </w:t>
      </w:r>
    </w:p>
    <w:p w:rsidR="004278E8" w:rsidRPr="003D5648" w:rsidRDefault="004278E8" w:rsidP="00933E90">
      <w:pPr>
        <w:jc w:val="both"/>
        <w:rPr>
          <w:rFonts w:ascii="Arial" w:hAnsi="Arial" w:cs="Arial"/>
          <w:b/>
          <w:sz w:val="20"/>
          <w:szCs w:val="20"/>
        </w:rPr>
      </w:pPr>
      <w:r w:rsidRPr="003D5648">
        <w:rPr>
          <w:rFonts w:ascii="Arial" w:hAnsi="Arial" w:cs="Arial"/>
          <w:b/>
          <w:sz w:val="20"/>
          <w:szCs w:val="20"/>
        </w:rPr>
        <w:t>2- Derechos a recibir Efectivo y Equivalente y Bienes o Servicios a Recibir</w:t>
      </w:r>
    </w:p>
    <w:p w:rsidR="004278E8" w:rsidRPr="003D5648" w:rsidRDefault="004278E8" w:rsidP="00933E90">
      <w:pPr>
        <w:pStyle w:val="Textoindependiente"/>
        <w:jc w:val="both"/>
        <w:rPr>
          <w:rFonts w:ascii="Arial" w:hAnsi="Arial" w:cs="Arial"/>
          <w:sz w:val="20"/>
          <w:szCs w:val="20"/>
        </w:rPr>
      </w:pPr>
      <w:r w:rsidRPr="003D5648">
        <w:rPr>
          <w:rFonts w:ascii="Arial" w:hAnsi="Arial" w:cs="Arial"/>
          <w:sz w:val="20"/>
          <w:szCs w:val="20"/>
        </w:rPr>
        <w:t>El saldo de este rubro al 3</w:t>
      </w:r>
      <w:r w:rsidR="00724B9E">
        <w:rPr>
          <w:rFonts w:ascii="Arial" w:hAnsi="Arial" w:cs="Arial"/>
          <w:sz w:val="20"/>
          <w:szCs w:val="20"/>
        </w:rPr>
        <w:t>0</w:t>
      </w:r>
      <w:r w:rsidRPr="003D5648">
        <w:rPr>
          <w:rFonts w:ascii="Arial" w:hAnsi="Arial" w:cs="Arial"/>
          <w:sz w:val="20"/>
          <w:szCs w:val="20"/>
        </w:rPr>
        <w:t xml:space="preserve"> de </w:t>
      </w:r>
      <w:r w:rsidR="00724B9E">
        <w:rPr>
          <w:rFonts w:ascii="Arial" w:hAnsi="Arial" w:cs="Arial"/>
          <w:sz w:val="20"/>
          <w:szCs w:val="20"/>
        </w:rPr>
        <w:t>junio</w:t>
      </w:r>
      <w:r w:rsidRPr="003D5648">
        <w:rPr>
          <w:rFonts w:ascii="Arial" w:hAnsi="Arial" w:cs="Arial"/>
          <w:sz w:val="20"/>
          <w:szCs w:val="20"/>
        </w:rPr>
        <w:t xml:space="preserve"> de 201</w:t>
      </w:r>
      <w:r w:rsidR="00CF78DD">
        <w:rPr>
          <w:rFonts w:ascii="Arial" w:hAnsi="Arial" w:cs="Arial"/>
          <w:sz w:val="20"/>
          <w:szCs w:val="20"/>
        </w:rPr>
        <w:t>8</w:t>
      </w:r>
      <w:r w:rsidRPr="003D5648">
        <w:rPr>
          <w:rFonts w:ascii="Arial" w:hAnsi="Arial" w:cs="Arial"/>
          <w:sz w:val="20"/>
          <w:szCs w:val="20"/>
        </w:rPr>
        <w:t xml:space="preserve"> se integra por: </w:t>
      </w:r>
    </w:p>
    <w:tbl>
      <w:tblPr>
        <w:tblStyle w:val="Tablaconcuadrcula"/>
        <w:tblW w:w="0" w:type="auto"/>
        <w:tblLook w:val="04A0"/>
      </w:tblPr>
      <w:tblGrid>
        <w:gridCol w:w="562"/>
        <w:gridCol w:w="3852"/>
        <w:gridCol w:w="2207"/>
        <w:gridCol w:w="2207"/>
      </w:tblGrid>
      <w:tr w:rsidR="00FC7FC5" w:rsidRPr="003D5648" w:rsidTr="00FC7FC5">
        <w:tc>
          <w:tcPr>
            <w:tcW w:w="562" w:type="dxa"/>
          </w:tcPr>
          <w:p w:rsidR="00FC7FC5" w:rsidRPr="003D5648" w:rsidRDefault="00FC7FC5" w:rsidP="00933E90">
            <w:pPr>
              <w:jc w:val="both"/>
              <w:rPr>
                <w:rFonts w:ascii="Arial" w:hAnsi="Arial" w:cs="Arial"/>
                <w:sz w:val="20"/>
                <w:szCs w:val="20"/>
              </w:rPr>
            </w:pPr>
          </w:p>
        </w:tc>
        <w:tc>
          <w:tcPr>
            <w:tcW w:w="3852" w:type="dxa"/>
          </w:tcPr>
          <w:p w:rsidR="00FC7FC5" w:rsidRPr="003D5648" w:rsidRDefault="00FC7FC5" w:rsidP="00933E90">
            <w:pPr>
              <w:jc w:val="both"/>
              <w:rPr>
                <w:rFonts w:ascii="Arial" w:hAnsi="Arial" w:cs="Arial"/>
                <w:sz w:val="20"/>
                <w:szCs w:val="20"/>
              </w:rPr>
            </w:pPr>
          </w:p>
        </w:tc>
        <w:tc>
          <w:tcPr>
            <w:tcW w:w="2207" w:type="dxa"/>
          </w:tcPr>
          <w:p w:rsidR="00FC7FC5" w:rsidRPr="00933E90" w:rsidRDefault="00CF78DD" w:rsidP="00933E90">
            <w:pPr>
              <w:jc w:val="center"/>
              <w:rPr>
                <w:rFonts w:ascii="Arial" w:hAnsi="Arial" w:cs="Arial"/>
                <w:sz w:val="20"/>
                <w:szCs w:val="20"/>
              </w:rPr>
            </w:pPr>
            <w:r w:rsidRPr="00933E90">
              <w:rPr>
                <w:rFonts w:ascii="Arial" w:hAnsi="Arial" w:cs="Arial"/>
                <w:sz w:val="20"/>
                <w:szCs w:val="20"/>
              </w:rPr>
              <w:t>2018</w:t>
            </w:r>
          </w:p>
        </w:tc>
        <w:tc>
          <w:tcPr>
            <w:tcW w:w="2207" w:type="dxa"/>
          </w:tcPr>
          <w:p w:rsidR="00FC7FC5" w:rsidRPr="003D5648" w:rsidRDefault="00CF78DD" w:rsidP="00933E90">
            <w:pPr>
              <w:jc w:val="center"/>
              <w:rPr>
                <w:rFonts w:ascii="Arial" w:hAnsi="Arial" w:cs="Arial"/>
                <w:sz w:val="20"/>
                <w:szCs w:val="20"/>
              </w:rPr>
            </w:pPr>
            <w:r>
              <w:rPr>
                <w:rFonts w:ascii="Arial" w:hAnsi="Arial" w:cs="Arial"/>
                <w:sz w:val="20"/>
                <w:szCs w:val="20"/>
              </w:rPr>
              <w:t>2017</w:t>
            </w:r>
          </w:p>
        </w:tc>
      </w:tr>
      <w:tr w:rsidR="00FC7FC5" w:rsidRPr="003D5648" w:rsidTr="00FC7FC5">
        <w:tc>
          <w:tcPr>
            <w:tcW w:w="562" w:type="dxa"/>
          </w:tcPr>
          <w:p w:rsidR="00FC7FC5" w:rsidRPr="003D5648" w:rsidRDefault="0023154D" w:rsidP="00933E90">
            <w:pPr>
              <w:jc w:val="both"/>
              <w:rPr>
                <w:rFonts w:ascii="Arial" w:hAnsi="Arial" w:cs="Arial"/>
                <w:sz w:val="20"/>
                <w:szCs w:val="20"/>
              </w:rPr>
            </w:pPr>
            <w:r>
              <w:rPr>
                <w:rFonts w:ascii="Arial" w:hAnsi="Arial" w:cs="Arial"/>
                <w:sz w:val="20"/>
                <w:szCs w:val="20"/>
              </w:rPr>
              <w:t>1.-</w:t>
            </w:r>
          </w:p>
        </w:tc>
        <w:tc>
          <w:tcPr>
            <w:tcW w:w="3852" w:type="dxa"/>
          </w:tcPr>
          <w:p w:rsidR="00CF78DD" w:rsidRPr="003D5648" w:rsidRDefault="008E5ADE" w:rsidP="008E5ADE">
            <w:pPr>
              <w:jc w:val="both"/>
              <w:rPr>
                <w:rFonts w:ascii="Arial" w:hAnsi="Arial" w:cs="Arial"/>
                <w:sz w:val="20"/>
                <w:szCs w:val="20"/>
              </w:rPr>
            </w:pPr>
            <w:r>
              <w:rPr>
                <w:rFonts w:ascii="Arial" w:hAnsi="Arial" w:cs="Arial"/>
                <w:sz w:val="20"/>
                <w:szCs w:val="20"/>
              </w:rPr>
              <w:t>Cuentas por Cobrar a Corto Plazo</w:t>
            </w:r>
          </w:p>
        </w:tc>
        <w:tc>
          <w:tcPr>
            <w:tcW w:w="2207" w:type="dxa"/>
          </w:tcPr>
          <w:p w:rsidR="00FC7FC5" w:rsidRPr="003D5648" w:rsidRDefault="008E5ADE" w:rsidP="00933E90">
            <w:pPr>
              <w:jc w:val="center"/>
              <w:rPr>
                <w:rFonts w:ascii="Arial" w:hAnsi="Arial" w:cs="Arial"/>
                <w:sz w:val="20"/>
                <w:szCs w:val="20"/>
              </w:rPr>
            </w:pPr>
            <w:r>
              <w:rPr>
                <w:rFonts w:ascii="Arial" w:hAnsi="Arial" w:cs="Arial"/>
                <w:sz w:val="20"/>
                <w:szCs w:val="20"/>
              </w:rPr>
              <w:t>2 680 507.08</w:t>
            </w:r>
          </w:p>
        </w:tc>
        <w:tc>
          <w:tcPr>
            <w:tcW w:w="2207" w:type="dxa"/>
          </w:tcPr>
          <w:p w:rsidR="00FC7FC5" w:rsidRPr="003D5648" w:rsidRDefault="008E5ADE" w:rsidP="00933E90">
            <w:pPr>
              <w:jc w:val="center"/>
              <w:rPr>
                <w:rFonts w:ascii="Arial" w:hAnsi="Arial" w:cs="Arial"/>
                <w:sz w:val="20"/>
                <w:szCs w:val="20"/>
              </w:rPr>
            </w:pPr>
            <w:r>
              <w:rPr>
                <w:rFonts w:ascii="Arial" w:hAnsi="Arial" w:cs="Arial"/>
                <w:sz w:val="20"/>
                <w:szCs w:val="20"/>
              </w:rPr>
              <w:t>2 185 050.02</w:t>
            </w:r>
          </w:p>
        </w:tc>
      </w:tr>
      <w:tr w:rsidR="004F60BC" w:rsidRPr="003D5648" w:rsidTr="00FC7FC5">
        <w:tc>
          <w:tcPr>
            <w:tcW w:w="562" w:type="dxa"/>
          </w:tcPr>
          <w:p w:rsidR="004F60BC" w:rsidRPr="003D5648" w:rsidRDefault="0023154D" w:rsidP="00933E90">
            <w:pPr>
              <w:jc w:val="both"/>
              <w:rPr>
                <w:rFonts w:ascii="Arial" w:hAnsi="Arial" w:cs="Arial"/>
                <w:sz w:val="20"/>
                <w:szCs w:val="20"/>
              </w:rPr>
            </w:pPr>
            <w:r>
              <w:rPr>
                <w:rFonts w:ascii="Arial" w:hAnsi="Arial" w:cs="Arial"/>
                <w:sz w:val="20"/>
                <w:szCs w:val="20"/>
              </w:rPr>
              <w:t>2.-</w:t>
            </w:r>
          </w:p>
        </w:tc>
        <w:tc>
          <w:tcPr>
            <w:tcW w:w="3852" w:type="dxa"/>
          </w:tcPr>
          <w:p w:rsidR="004F60BC" w:rsidRDefault="008E5ADE" w:rsidP="00933E90">
            <w:pPr>
              <w:jc w:val="both"/>
              <w:rPr>
                <w:rFonts w:ascii="Arial" w:hAnsi="Arial" w:cs="Arial"/>
                <w:sz w:val="20"/>
                <w:szCs w:val="20"/>
              </w:rPr>
            </w:pPr>
            <w:r>
              <w:rPr>
                <w:rFonts w:ascii="Arial" w:hAnsi="Arial" w:cs="Arial"/>
                <w:sz w:val="20"/>
                <w:szCs w:val="20"/>
              </w:rPr>
              <w:t>Deudores Diversos por Cobrar a Corto Plazo</w:t>
            </w:r>
          </w:p>
        </w:tc>
        <w:tc>
          <w:tcPr>
            <w:tcW w:w="2207" w:type="dxa"/>
          </w:tcPr>
          <w:p w:rsidR="004F60BC" w:rsidRPr="003D5648" w:rsidRDefault="008E5ADE" w:rsidP="00933E90">
            <w:pPr>
              <w:jc w:val="center"/>
              <w:rPr>
                <w:rFonts w:ascii="Arial" w:hAnsi="Arial" w:cs="Arial"/>
                <w:sz w:val="20"/>
                <w:szCs w:val="20"/>
              </w:rPr>
            </w:pPr>
            <w:r>
              <w:rPr>
                <w:rFonts w:ascii="Arial" w:hAnsi="Arial" w:cs="Arial"/>
                <w:sz w:val="20"/>
                <w:szCs w:val="20"/>
              </w:rPr>
              <w:t>42 253.86</w:t>
            </w:r>
          </w:p>
        </w:tc>
        <w:tc>
          <w:tcPr>
            <w:tcW w:w="2207" w:type="dxa"/>
          </w:tcPr>
          <w:p w:rsidR="004F60BC" w:rsidRDefault="008E5ADE" w:rsidP="00933E90">
            <w:pPr>
              <w:jc w:val="center"/>
              <w:rPr>
                <w:rFonts w:ascii="Arial" w:hAnsi="Arial" w:cs="Arial"/>
                <w:sz w:val="20"/>
                <w:szCs w:val="20"/>
              </w:rPr>
            </w:pPr>
            <w:r>
              <w:rPr>
                <w:rFonts w:ascii="Arial" w:hAnsi="Arial" w:cs="Arial"/>
                <w:sz w:val="20"/>
                <w:szCs w:val="20"/>
              </w:rPr>
              <w:t>40 575.55</w:t>
            </w:r>
          </w:p>
        </w:tc>
      </w:tr>
      <w:tr w:rsidR="004F60BC" w:rsidRPr="003D5648" w:rsidTr="00FC7FC5">
        <w:tc>
          <w:tcPr>
            <w:tcW w:w="562" w:type="dxa"/>
          </w:tcPr>
          <w:p w:rsidR="0023154D" w:rsidRDefault="0023154D" w:rsidP="00933E90">
            <w:pPr>
              <w:jc w:val="both"/>
              <w:rPr>
                <w:rFonts w:ascii="Arial" w:hAnsi="Arial" w:cs="Arial"/>
                <w:sz w:val="20"/>
                <w:szCs w:val="20"/>
              </w:rPr>
            </w:pPr>
            <w:r>
              <w:rPr>
                <w:rFonts w:ascii="Arial" w:hAnsi="Arial" w:cs="Arial"/>
                <w:sz w:val="20"/>
                <w:szCs w:val="20"/>
              </w:rPr>
              <w:t>3.-</w:t>
            </w:r>
          </w:p>
        </w:tc>
        <w:tc>
          <w:tcPr>
            <w:tcW w:w="3852" w:type="dxa"/>
          </w:tcPr>
          <w:p w:rsidR="004F60BC" w:rsidRDefault="008E5ADE" w:rsidP="008E5ADE">
            <w:pPr>
              <w:jc w:val="both"/>
              <w:rPr>
                <w:rFonts w:ascii="Arial" w:hAnsi="Arial" w:cs="Arial"/>
                <w:sz w:val="20"/>
                <w:szCs w:val="20"/>
              </w:rPr>
            </w:pPr>
            <w:r>
              <w:rPr>
                <w:rFonts w:ascii="Arial" w:hAnsi="Arial" w:cs="Arial"/>
                <w:sz w:val="20"/>
                <w:szCs w:val="20"/>
              </w:rPr>
              <w:t>Contribuciones por Recuperar</w:t>
            </w:r>
          </w:p>
        </w:tc>
        <w:tc>
          <w:tcPr>
            <w:tcW w:w="2207" w:type="dxa"/>
          </w:tcPr>
          <w:p w:rsidR="004F60BC" w:rsidRDefault="008E5ADE" w:rsidP="00933E90">
            <w:pPr>
              <w:jc w:val="center"/>
              <w:rPr>
                <w:rFonts w:ascii="Arial" w:hAnsi="Arial" w:cs="Arial"/>
                <w:sz w:val="20"/>
                <w:szCs w:val="20"/>
              </w:rPr>
            </w:pPr>
            <w:r>
              <w:rPr>
                <w:rFonts w:ascii="Arial" w:hAnsi="Arial" w:cs="Arial"/>
                <w:sz w:val="20"/>
                <w:szCs w:val="20"/>
              </w:rPr>
              <w:t>271 473.59</w:t>
            </w:r>
          </w:p>
        </w:tc>
        <w:tc>
          <w:tcPr>
            <w:tcW w:w="2207" w:type="dxa"/>
          </w:tcPr>
          <w:p w:rsidR="004F60BC" w:rsidRDefault="008E5ADE" w:rsidP="00933E90">
            <w:pPr>
              <w:jc w:val="center"/>
              <w:rPr>
                <w:rFonts w:ascii="Arial" w:hAnsi="Arial" w:cs="Arial"/>
                <w:sz w:val="20"/>
                <w:szCs w:val="20"/>
              </w:rPr>
            </w:pPr>
            <w:r>
              <w:rPr>
                <w:rFonts w:ascii="Arial" w:hAnsi="Arial" w:cs="Arial"/>
                <w:sz w:val="20"/>
                <w:szCs w:val="20"/>
              </w:rPr>
              <w:t>347 045.82</w:t>
            </w:r>
          </w:p>
        </w:tc>
      </w:tr>
      <w:tr w:rsidR="00FC7FC5" w:rsidRPr="003D5648" w:rsidTr="00FC7FC5">
        <w:trPr>
          <w:trHeight w:val="310"/>
        </w:trPr>
        <w:tc>
          <w:tcPr>
            <w:tcW w:w="562" w:type="dxa"/>
          </w:tcPr>
          <w:p w:rsidR="00FC7FC5" w:rsidRPr="003D5648" w:rsidRDefault="00FC7FC5" w:rsidP="00933E90">
            <w:pPr>
              <w:jc w:val="both"/>
              <w:rPr>
                <w:rFonts w:ascii="Arial" w:hAnsi="Arial" w:cs="Arial"/>
                <w:sz w:val="20"/>
                <w:szCs w:val="20"/>
              </w:rPr>
            </w:pPr>
          </w:p>
        </w:tc>
        <w:tc>
          <w:tcPr>
            <w:tcW w:w="3852" w:type="dxa"/>
          </w:tcPr>
          <w:p w:rsidR="00FC7FC5" w:rsidRPr="003D5648" w:rsidRDefault="00FC7FC5" w:rsidP="00933E90">
            <w:pPr>
              <w:jc w:val="both"/>
              <w:rPr>
                <w:rFonts w:ascii="Arial" w:hAnsi="Arial" w:cs="Arial"/>
                <w:b/>
                <w:sz w:val="20"/>
                <w:szCs w:val="20"/>
              </w:rPr>
            </w:pPr>
            <w:r w:rsidRPr="003D5648">
              <w:rPr>
                <w:rFonts w:ascii="Arial" w:hAnsi="Arial" w:cs="Arial"/>
                <w:b/>
                <w:sz w:val="20"/>
                <w:szCs w:val="20"/>
              </w:rPr>
              <w:t>Total</w:t>
            </w:r>
          </w:p>
        </w:tc>
        <w:tc>
          <w:tcPr>
            <w:tcW w:w="2207" w:type="dxa"/>
          </w:tcPr>
          <w:p w:rsidR="00FC7FC5" w:rsidRPr="003D5648" w:rsidRDefault="008E5ADE" w:rsidP="00933E90">
            <w:pPr>
              <w:jc w:val="center"/>
              <w:rPr>
                <w:rFonts w:ascii="Arial" w:hAnsi="Arial" w:cs="Arial"/>
                <w:b/>
                <w:sz w:val="20"/>
                <w:szCs w:val="20"/>
              </w:rPr>
            </w:pPr>
            <w:r>
              <w:rPr>
                <w:rFonts w:ascii="Arial" w:hAnsi="Arial" w:cs="Arial"/>
                <w:b/>
                <w:sz w:val="20"/>
                <w:szCs w:val="20"/>
              </w:rPr>
              <w:t>2 994 234.53</w:t>
            </w:r>
          </w:p>
        </w:tc>
        <w:tc>
          <w:tcPr>
            <w:tcW w:w="2207" w:type="dxa"/>
          </w:tcPr>
          <w:p w:rsidR="00FC7FC5" w:rsidRPr="003D5648" w:rsidRDefault="008E5ADE" w:rsidP="00933E90">
            <w:pPr>
              <w:tabs>
                <w:tab w:val="left" w:pos="726"/>
                <w:tab w:val="center" w:pos="995"/>
              </w:tabs>
              <w:jc w:val="center"/>
              <w:rPr>
                <w:rFonts w:ascii="Arial" w:hAnsi="Arial" w:cs="Arial"/>
                <w:b/>
                <w:sz w:val="20"/>
                <w:szCs w:val="20"/>
              </w:rPr>
            </w:pPr>
            <w:r>
              <w:rPr>
                <w:rFonts w:ascii="Arial" w:hAnsi="Arial" w:cs="Arial"/>
                <w:b/>
                <w:sz w:val="20"/>
                <w:szCs w:val="20"/>
              </w:rPr>
              <w:t>2 572 671.39</w:t>
            </w:r>
          </w:p>
        </w:tc>
      </w:tr>
    </w:tbl>
    <w:p w:rsidR="00FC7FC5" w:rsidRPr="003D5648" w:rsidRDefault="00FC7FC5" w:rsidP="00933E90">
      <w:pPr>
        <w:jc w:val="both"/>
        <w:rPr>
          <w:rFonts w:ascii="Arial" w:hAnsi="Arial" w:cs="Arial"/>
          <w:sz w:val="20"/>
          <w:szCs w:val="20"/>
        </w:rPr>
      </w:pPr>
    </w:p>
    <w:p w:rsidR="00F7148A" w:rsidRPr="003A4451" w:rsidRDefault="00F7148A" w:rsidP="00933E90">
      <w:pPr>
        <w:pStyle w:val="Textoindependiente"/>
        <w:jc w:val="both"/>
        <w:rPr>
          <w:rFonts w:ascii="Arial" w:hAnsi="Arial" w:cs="Arial"/>
          <w:sz w:val="20"/>
          <w:szCs w:val="20"/>
        </w:rPr>
      </w:pPr>
      <w:r w:rsidRPr="00AD422E">
        <w:rPr>
          <w:rFonts w:ascii="Arial" w:hAnsi="Arial" w:cs="Arial"/>
          <w:b/>
          <w:sz w:val="20"/>
          <w:szCs w:val="20"/>
        </w:rPr>
        <w:t>2.1</w:t>
      </w:r>
      <w:r w:rsidRPr="003A4451">
        <w:rPr>
          <w:rFonts w:ascii="Arial" w:hAnsi="Arial" w:cs="Arial"/>
          <w:sz w:val="20"/>
          <w:szCs w:val="20"/>
        </w:rPr>
        <w:t>.-</w:t>
      </w:r>
      <w:r w:rsidR="00861097" w:rsidRPr="003A4451">
        <w:rPr>
          <w:rFonts w:ascii="Arial" w:hAnsi="Arial" w:cs="Arial"/>
          <w:sz w:val="20"/>
          <w:szCs w:val="20"/>
        </w:rPr>
        <w:t>Cuentas por Cobrar a Corto Plazo</w:t>
      </w:r>
      <w:r w:rsidR="00AD422E" w:rsidRPr="003A4451">
        <w:rPr>
          <w:rFonts w:ascii="Arial" w:hAnsi="Arial" w:cs="Arial"/>
          <w:sz w:val="20"/>
          <w:szCs w:val="20"/>
        </w:rPr>
        <w:t xml:space="preserve"> por un importe de </w:t>
      </w:r>
      <w:r w:rsidR="00861097" w:rsidRPr="003A4451">
        <w:rPr>
          <w:rFonts w:ascii="Arial" w:hAnsi="Arial" w:cs="Arial"/>
          <w:sz w:val="20"/>
          <w:szCs w:val="20"/>
        </w:rPr>
        <w:t>2 680 507.08</w:t>
      </w:r>
      <w:r w:rsidR="00AD422E" w:rsidRPr="003A4451">
        <w:rPr>
          <w:rFonts w:ascii="Arial" w:hAnsi="Arial" w:cs="Arial"/>
          <w:sz w:val="20"/>
          <w:szCs w:val="20"/>
        </w:rPr>
        <w:t xml:space="preserve">, corresponden </w:t>
      </w:r>
      <w:r w:rsidR="00861097" w:rsidRPr="003A4451">
        <w:rPr>
          <w:rFonts w:ascii="Arial" w:hAnsi="Arial" w:cs="Arial"/>
          <w:sz w:val="20"/>
          <w:szCs w:val="20"/>
        </w:rPr>
        <w:t>a las rentas de espacios del parque pendiente de cobro al 30 de junio de 2018.</w:t>
      </w:r>
    </w:p>
    <w:p w:rsidR="00AD422E" w:rsidRPr="003A4451" w:rsidRDefault="00AD422E" w:rsidP="00933E90">
      <w:pPr>
        <w:pStyle w:val="Textoindependiente"/>
        <w:jc w:val="both"/>
        <w:rPr>
          <w:rFonts w:ascii="Arial" w:hAnsi="Arial" w:cs="Arial"/>
          <w:sz w:val="20"/>
          <w:szCs w:val="20"/>
        </w:rPr>
      </w:pPr>
      <w:r w:rsidRPr="003A4451">
        <w:rPr>
          <w:rFonts w:ascii="Arial" w:hAnsi="Arial" w:cs="Arial"/>
          <w:b/>
          <w:sz w:val="20"/>
          <w:szCs w:val="20"/>
        </w:rPr>
        <w:t>2.2</w:t>
      </w:r>
      <w:r w:rsidRPr="003A4451">
        <w:rPr>
          <w:rFonts w:ascii="Arial" w:hAnsi="Arial" w:cs="Arial"/>
          <w:sz w:val="20"/>
          <w:szCs w:val="20"/>
        </w:rPr>
        <w:t>.-</w:t>
      </w:r>
      <w:r w:rsidR="008E5ADE" w:rsidRPr="003A4451">
        <w:rPr>
          <w:rFonts w:ascii="Arial" w:hAnsi="Arial" w:cs="Arial"/>
          <w:sz w:val="20"/>
          <w:szCs w:val="20"/>
        </w:rPr>
        <w:t>Deudores Diversos</w:t>
      </w:r>
      <w:r w:rsidRPr="003A4451">
        <w:rPr>
          <w:rFonts w:ascii="Arial" w:hAnsi="Arial" w:cs="Arial"/>
          <w:sz w:val="20"/>
          <w:szCs w:val="20"/>
        </w:rPr>
        <w:t xml:space="preserve"> por Cobrar a corto plazo por un importe de </w:t>
      </w:r>
      <w:r w:rsidR="008E5ADE" w:rsidRPr="003A4451">
        <w:rPr>
          <w:rFonts w:ascii="Arial" w:hAnsi="Arial" w:cs="Arial"/>
          <w:sz w:val="20"/>
          <w:szCs w:val="20"/>
        </w:rPr>
        <w:t>42 253.86</w:t>
      </w:r>
      <w:r w:rsidRPr="003A4451">
        <w:rPr>
          <w:rFonts w:ascii="Arial" w:hAnsi="Arial" w:cs="Arial"/>
          <w:sz w:val="20"/>
          <w:szCs w:val="20"/>
        </w:rPr>
        <w:t xml:space="preserve">, corresponde </w:t>
      </w:r>
      <w:r w:rsidR="008E5ADE" w:rsidRPr="003A4451">
        <w:rPr>
          <w:rFonts w:ascii="Arial" w:hAnsi="Arial" w:cs="Arial"/>
          <w:sz w:val="20"/>
          <w:szCs w:val="20"/>
        </w:rPr>
        <w:t>a préstamos y/o gastos por comprobar a cargo de empleados del Organismo</w:t>
      </w:r>
    </w:p>
    <w:p w:rsidR="0031355B" w:rsidRPr="003A4451" w:rsidRDefault="0031355B" w:rsidP="00933E90">
      <w:pPr>
        <w:pStyle w:val="Textoindependiente"/>
        <w:jc w:val="both"/>
        <w:rPr>
          <w:rFonts w:ascii="Arial" w:hAnsi="Arial" w:cs="Arial"/>
          <w:sz w:val="20"/>
          <w:szCs w:val="20"/>
        </w:rPr>
      </w:pPr>
      <w:r w:rsidRPr="003A4451">
        <w:rPr>
          <w:rFonts w:ascii="Arial" w:hAnsi="Arial" w:cs="Arial"/>
          <w:b/>
          <w:sz w:val="20"/>
          <w:szCs w:val="20"/>
        </w:rPr>
        <w:t>2.3</w:t>
      </w:r>
      <w:r w:rsidRPr="003A4451">
        <w:rPr>
          <w:rFonts w:ascii="Arial" w:hAnsi="Arial" w:cs="Arial"/>
          <w:sz w:val="20"/>
          <w:szCs w:val="20"/>
        </w:rPr>
        <w:t xml:space="preserve"> </w:t>
      </w:r>
      <w:r w:rsidR="00B0591F" w:rsidRPr="003A4451">
        <w:rPr>
          <w:rFonts w:ascii="Arial" w:hAnsi="Arial" w:cs="Arial"/>
          <w:sz w:val="20"/>
          <w:szCs w:val="20"/>
        </w:rPr>
        <w:t xml:space="preserve">Contribuciones por recuperar por un importe de 271 473.59, el cual está integrado de la siguiente manera: </w:t>
      </w:r>
    </w:p>
    <w:p w:rsidR="0031355B" w:rsidRDefault="0031355B" w:rsidP="00933E90">
      <w:pPr>
        <w:pStyle w:val="Sinespaciado"/>
        <w:jc w:val="both"/>
      </w:pPr>
      <w:r w:rsidRPr="003A4451">
        <w:t xml:space="preserve">         </w:t>
      </w:r>
      <w:r w:rsidR="00B0591F" w:rsidRPr="003A4451">
        <w:t>Impuestos Anticipados</w:t>
      </w:r>
      <w:r w:rsidR="00B0591F">
        <w:t xml:space="preserve"> </w:t>
      </w:r>
      <w:r>
        <w:t xml:space="preserve">                                                                             </w:t>
      </w:r>
      <w:r w:rsidR="00B0591F">
        <w:t xml:space="preserve">                       22 842.69</w:t>
      </w:r>
    </w:p>
    <w:p w:rsidR="0031355B" w:rsidRDefault="0031355B" w:rsidP="00933E90">
      <w:pPr>
        <w:pStyle w:val="Sinespaciado"/>
        <w:jc w:val="both"/>
      </w:pPr>
      <w:r>
        <w:t xml:space="preserve">         </w:t>
      </w:r>
      <w:r w:rsidR="00B0591F">
        <w:t>Iva Acreditable</w:t>
      </w:r>
      <w:r>
        <w:t xml:space="preserve">                                                    </w:t>
      </w:r>
      <w:r w:rsidR="00B0591F">
        <w:t xml:space="preserve">                                                              </w:t>
      </w:r>
      <w:r>
        <w:t xml:space="preserve"> </w:t>
      </w:r>
      <w:r w:rsidR="00B0591F">
        <w:t>28 150.24</w:t>
      </w:r>
    </w:p>
    <w:p w:rsidR="0031355B" w:rsidRDefault="0031355B" w:rsidP="00933E90">
      <w:pPr>
        <w:pStyle w:val="Sinespaciado"/>
        <w:jc w:val="both"/>
      </w:pPr>
      <w:r>
        <w:t xml:space="preserve">         </w:t>
      </w:r>
      <w:r w:rsidR="00B0591F">
        <w:t>Iva Por Acreditar</w:t>
      </w:r>
      <w:r>
        <w:t xml:space="preserve">                                                                                                 </w:t>
      </w:r>
      <w:r w:rsidR="00B0591F">
        <w:t xml:space="preserve">        </w:t>
      </w:r>
      <w:r>
        <w:t xml:space="preserve">     </w:t>
      </w:r>
      <w:r w:rsidR="00B0591F">
        <w:t>220 480.66</w:t>
      </w:r>
      <w:r>
        <w:t xml:space="preserve"> </w:t>
      </w:r>
    </w:p>
    <w:p w:rsidR="0031355B" w:rsidRPr="0031355B" w:rsidRDefault="0031355B" w:rsidP="00933E90">
      <w:pPr>
        <w:pStyle w:val="Sinespaciado"/>
        <w:jc w:val="both"/>
        <w:rPr>
          <w:b/>
        </w:rPr>
      </w:pPr>
      <w:r>
        <w:t xml:space="preserve">         </w:t>
      </w:r>
      <w:r w:rsidRPr="0031355B">
        <w:rPr>
          <w:b/>
        </w:rPr>
        <w:t xml:space="preserve">Total </w:t>
      </w:r>
      <w:r w:rsidR="00B0591F">
        <w:rPr>
          <w:b/>
        </w:rPr>
        <w:t>Contribuciones por recuperar</w:t>
      </w:r>
      <w:r>
        <w:rPr>
          <w:b/>
        </w:rPr>
        <w:t xml:space="preserve">                                </w:t>
      </w:r>
      <w:r w:rsidR="00B0591F">
        <w:rPr>
          <w:b/>
        </w:rPr>
        <w:t xml:space="preserve">                                            271 473.59</w:t>
      </w:r>
    </w:p>
    <w:p w:rsidR="0031355B" w:rsidRPr="0031355B" w:rsidRDefault="0031355B" w:rsidP="00933E90">
      <w:pPr>
        <w:pStyle w:val="Sinespaciado"/>
        <w:jc w:val="both"/>
        <w:rPr>
          <w:b/>
        </w:rPr>
      </w:pPr>
    </w:p>
    <w:p w:rsidR="00F7148A" w:rsidRDefault="00C02662" w:rsidP="00933E90">
      <w:pPr>
        <w:pStyle w:val="Textoindependiente"/>
        <w:jc w:val="both"/>
        <w:rPr>
          <w:rFonts w:ascii="Arial" w:hAnsi="Arial" w:cs="Arial"/>
          <w:b/>
          <w:sz w:val="20"/>
          <w:szCs w:val="20"/>
        </w:rPr>
      </w:pPr>
      <w:r w:rsidRPr="00986554">
        <w:rPr>
          <w:rFonts w:ascii="Arial" w:hAnsi="Arial" w:cs="Arial"/>
          <w:b/>
          <w:sz w:val="20"/>
          <w:szCs w:val="20"/>
        </w:rPr>
        <w:t>3</w:t>
      </w:r>
      <w:r w:rsidR="002F4596" w:rsidRPr="00986554">
        <w:rPr>
          <w:rFonts w:ascii="Arial" w:hAnsi="Arial" w:cs="Arial"/>
          <w:b/>
          <w:sz w:val="20"/>
          <w:szCs w:val="20"/>
        </w:rPr>
        <w:t xml:space="preserve">.- Bienes </w:t>
      </w:r>
      <w:r w:rsidR="002D37BB">
        <w:rPr>
          <w:rFonts w:ascii="Arial" w:hAnsi="Arial" w:cs="Arial"/>
          <w:b/>
          <w:sz w:val="20"/>
          <w:szCs w:val="20"/>
        </w:rPr>
        <w:t>D</w:t>
      </w:r>
      <w:r w:rsidR="00B0591F">
        <w:rPr>
          <w:rFonts w:ascii="Arial" w:hAnsi="Arial" w:cs="Arial"/>
          <w:b/>
          <w:sz w:val="20"/>
          <w:szCs w:val="20"/>
        </w:rPr>
        <w:t xml:space="preserve">isponibles para su </w:t>
      </w:r>
      <w:r w:rsidR="002D37BB">
        <w:rPr>
          <w:rFonts w:ascii="Arial" w:hAnsi="Arial" w:cs="Arial"/>
          <w:b/>
          <w:sz w:val="20"/>
          <w:szCs w:val="20"/>
        </w:rPr>
        <w:t>T</w:t>
      </w:r>
      <w:r w:rsidR="00B0591F">
        <w:rPr>
          <w:rFonts w:ascii="Arial" w:hAnsi="Arial" w:cs="Arial"/>
          <w:b/>
          <w:sz w:val="20"/>
          <w:szCs w:val="20"/>
        </w:rPr>
        <w:t xml:space="preserve">ransformación o </w:t>
      </w:r>
      <w:r w:rsidR="00396409">
        <w:rPr>
          <w:rFonts w:ascii="Arial" w:hAnsi="Arial" w:cs="Arial"/>
          <w:b/>
          <w:sz w:val="20"/>
          <w:szCs w:val="20"/>
        </w:rPr>
        <w:t>consumo (</w:t>
      </w:r>
      <w:r w:rsidR="00B0591F">
        <w:rPr>
          <w:rFonts w:ascii="Arial" w:hAnsi="Arial" w:cs="Arial"/>
          <w:b/>
          <w:sz w:val="20"/>
          <w:szCs w:val="20"/>
        </w:rPr>
        <w:t>Inventarios)</w:t>
      </w:r>
      <w:r w:rsidR="00F7148A" w:rsidRPr="00986554">
        <w:rPr>
          <w:rFonts w:ascii="Arial" w:hAnsi="Arial" w:cs="Arial"/>
          <w:b/>
          <w:sz w:val="20"/>
          <w:szCs w:val="20"/>
        </w:rPr>
        <w:t>:</w:t>
      </w:r>
    </w:p>
    <w:p w:rsidR="00396409" w:rsidRPr="00184BCB" w:rsidRDefault="00184BCB" w:rsidP="00933E90">
      <w:pPr>
        <w:pStyle w:val="Textoindependiente"/>
        <w:jc w:val="both"/>
        <w:rPr>
          <w:rFonts w:ascii="Arial" w:hAnsi="Arial" w:cs="Arial"/>
          <w:sz w:val="20"/>
          <w:szCs w:val="20"/>
        </w:rPr>
      </w:pPr>
      <w:r w:rsidRPr="00184BCB">
        <w:rPr>
          <w:rFonts w:ascii="Arial" w:hAnsi="Arial" w:cs="Arial"/>
          <w:sz w:val="20"/>
          <w:szCs w:val="20"/>
        </w:rPr>
        <w:t>El Organismo no tiene inventarios al 30 de junio de 2018.</w:t>
      </w:r>
    </w:p>
    <w:p w:rsidR="00FC7FC5" w:rsidRPr="003D5648" w:rsidRDefault="00F16BCE" w:rsidP="00933E90">
      <w:pPr>
        <w:pStyle w:val="Textoindependiente"/>
        <w:jc w:val="both"/>
        <w:rPr>
          <w:rFonts w:ascii="Arial" w:hAnsi="Arial" w:cs="Arial"/>
          <w:b/>
          <w:sz w:val="20"/>
          <w:szCs w:val="20"/>
        </w:rPr>
      </w:pPr>
      <w:r>
        <w:rPr>
          <w:rFonts w:ascii="Arial" w:hAnsi="Arial" w:cs="Arial"/>
          <w:b/>
          <w:sz w:val="20"/>
          <w:szCs w:val="20"/>
        </w:rPr>
        <w:t>4</w:t>
      </w:r>
      <w:r w:rsidR="00FC7FC5" w:rsidRPr="003D5648">
        <w:rPr>
          <w:rFonts w:ascii="Arial" w:hAnsi="Arial" w:cs="Arial"/>
          <w:b/>
          <w:sz w:val="20"/>
          <w:szCs w:val="20"/>
        </w:rPr>
        <w:t>.-Inversiones Financieras</w:t>
      </w:r>
    </w:p>
    <w:p w:rsidR="00C461F2" w:rsidRDefault="00FC7FC5" w:rsidP="00933E90">
      <w:pPr>
        <w:pStyle w:val="Textoindependiente"/>
        <w:jc w:val="both"/>
        <w:rPr>
          <w:rFonts w:ascii="Arial" w:hAnsi="Arial" w:cs="Arial"/>
          <w:sz w:val="20"/>
          <w:szCs w:val="20"/>
        </w:rPr>
      </w:pPr>
      <w:r w:rsidRPr="003D5648">
        <w:rPr>
          <w:rFonts w:ascii="Arial" w:hAnsi="Arial" w:cs="Arial"/>
          <w:sz w:val="20"/>
          <w:szCs w:val="20"/>
        </w:rPr>
        <w:t>El Organismo</w:t>
      </w:r>
      <w:r w:rsidR="002D37BB">
        <w:rPr>
          <w:rFonts w:ascii="Arial" w:hAnsi="Arial" w:cs="Arial"/>
          <w:sz w:val="20"/>
          <w:szCs w:val="20"/>
        </w:rPr>
        <w:t xml:space="preserve"> no</w:t>
      </w:r>
      <w:r w:rsidRPr="003D5648">
        <w:rPr>
          <w:rFonts w:ascii="Arial" w:hAnsi="Arial" w:cs="Arial"/>
          <w:sz w:val="20"/>
          <w:szCs w:val="20"/>
        </w:rPr>
        <w:t xml:space="preserve"> </w:t>
      </w:r>
      <w:r w:rsidR="004D4159">
        <w:rPr>
          <w:rFonts w:ascii="Arial" w:hAnsi="Arial" w:cs="Arial"/>
          <w:sz w:val="20"/>
          <w:szCs w:val="20"/>
        </w:rPr>
        <w:t xml:space="preserve">tiene </w:t>
      </w:r>
      <w:r w:rsidRPr="003D5648">
        <w:rPr>
          <w:rFonts w:ascii="Arial" w:hAnsi="Arial" w:cs="Arial"/>
          <w:sz w:val="20"/>
          <w:szCs w:val="20"/>
        </w:rPr>
        <w:t>Inversiones Financieras</w:t>
      </w:r>
      <w:r w:rsidR="003D69AF">
        <w:rPr>
          <w:rFonts w:ascii="Arial" w:hAnsi="Arial" w:cs="Arial"/>
          <w:sz w:val="20"/>
          <w:szCs w:val="20"/>
        </w:rPr>
        <w:t xml:space="preserve"> </w:t>
      </w:r>
      <w:r w:rsidR="00856B72" w:rsidRPr="003D5648">
        <w:rPr>
          <w:rFonts w:ascii="Arial" w:hAnsi="Arial" w:cs="Arial"/>
          <w:sz w:val="20"/>
          <w:szCs w:val="20"/>
        </w:rPr>
        <w:t>al</w:t>
      </w:r>
      <w:r w:rsidRPr="003D5648">
        <w:rPr>
          <w:rFonts w:ascii="Arial" w:hAnsi="Arial" w:cs="Arial"/>
          <w:sz w:val="20"/>
          <w:szCs w:val="20"/>
        </w:rPr>
        <w:t xml:space="preserve"> 3</w:t>
      </w:r>
      <w:r w:rsidR="004D4159">
        <w:rPr>
          <w:rFonts w:ascii="Arial" w:hAnsi="Arial" w:cs="Arial"/>
          <w:sz w:val="20"/>
          <w:szCs w:val="20"/>
        </w:rPr>
        <w:t>0</w:t>
      </w:r>
      <w:r w:rsidRPr="003D5648">
        <w:rPr>
          <w:rFonts w:ascii="Arial" w:hAnsi="Arial" w:cs="Arial"/>
          <w:sz w:val="20"/>
          <w:szCs w:val="20"/>
        </w:rPr>
        <w:t xml:space="preserve"> de </w:t>
      </w:r>
      <w:r w:rsidR="002D37BB">
        <w:rPr>
          <w:rFonts w:ascii="Arial" w:hAnsi="Arial" w:cs="Arial"/>
          <w:sz w:val="20"/>
          <w:szCs w:val="20"/>
        </w:rPr>
        <w:t>junio de 2018.</w:t>
      </w:r>
    </w:p>
    <w:p w:rsidR="00D434C6" w:rsidRDefault="00D434C6" w:rsidP="00933E90">
      <w:pPr>
        <w:pStyle w:val="Textoindependiente"/>
        <w:jc w:val="both"/>
        <w:rPr>
          <w:rFonts w:ascii="Arial" w:hAnsi="Arial" w:cs="Arial"/>
          <w:sz w:val="20"/>
          <w:szCs w:val="20"/>
        </w:rPr>
      </w:pPr>
    </w:p>
    <w:p w:rsidR="00FC7FC5" w:rsidRPr="003D5648" w:rsidRDefault="00F16BCE" w:rsidP="00933E90">
      <w:pPr>
        <w:pStyle w:val="Textoindependiente"/>
        <w:jc w:val="both"/>
        <w:rPr>
          <w:rFonts w:ascii="Arial" w:hAnsi="Arial" w:cs="Arial"/>
          <w:b/>
          <w:sz w:val="20"/>
          <w:szCs w:val="20"/>
        </w:rPr>
      </w:pPr>
      <w:r>
        <w:rPr>
          <w:rFonts w:ascii="Arial" w:hAnsi="Arial" w:cs="Arial"/>
          <w:b/>
          <w:sz w:val="20"/>
          <w:szCs w:val="20"/>
        </w:rPr>
        <w:lastRenderedPageBreak/>
        <w:t>5</w:t>
      </w:r>
      <w:r w:rsidR="00FC7FC5" w:rsidRPr="003D5648">
        <w:rPr>
          <w:rFonts w:ascii="Arial" w:hAnsi="Arial" w:cs="Arial"/>
          <w:b/>
          <w:sz w:val="20"/>
          <w:szCs w:val="20"/>
        </w:rPr>
        <w:t>.-Bienes Muebles, Inmuebles e Intangibles</w:t>
      </w:r>
    </w:p>
    <w:p w:rsidR="00FC7FC5" w:rsidRPr="003D5648" w:rsidRDefault="00FC7FC5" w:rsidP="00933E90">
      <w:pPr>
        <w:pStyle w:val="Textoindependiente"/>
        <w:jc w:val="both"/>
        <w:rPr>
          <w:rFonts w:ascii="Arial" w:hAnsi="Arial" w:cs="Arial"/>
          <w:sz w:val="20"/>
          <w:szCs w:val="20"/>
        </w:rPr>
      </w:pPr>
      <w:r w:rsidRPr="003D5648">
        <w:rPr>
          <w:rFonts w:ascii="Arial" w:hAnsi="Arial" w:cs="Arial"/>
          <w:sz w:val="20"/>
          <w:szCs w:val="20"/>
        </w:rPr>
        <w:t>El saldo de este rubro se integra de la siguiente manera:</w:t>
      </w:r>
    </w:p>
    <w:tbl>
      <w:tblPr>
        <w:tblStyle w:val="Tablaconcuadrcula"/>
        <w:tblW w:w="9209" w:type="dxa"/>
        <w:tblLook w:val="04A0"/>
      </w:tblPr>
      <w:tblGrid>
        <w:gridCol w:w="562"/>
        <w:gridCol w:w="5103"/>
        <w:gridCol w:w="1843"/>
        <w:gridCol w:w="1701"/>
      </w:tblGrid>
      <w:tr w:rsidR="00FC7FC5" w:rsidRPr="003D5648" w:rsidTr="00AD66BF">
        <w:tc>
          <w:tcPr>
            <w:tcW w:w="562" w:type="dxa"/>
          </w:tcPr>
          <w:p w:rsidR="00FC7FC5" w:rsidRPr="003D5648" w:rsidRDefault="00FC7FC5" w:rsidP="00933E90">
            <w:pPr>
              <w:jc w:val="both"/>
              <w:rPr>
                <w:rFonts w:ascii="Arial" w:hAnsi="Arial" w:cs="Arial"/>
                <w:sz w:val="20"/>
                <w:szCs w:val="20"/>
              </w:rPr>
            </w:pPr>
          </w:p>
        </w:tc>
        <w:tc>
          <w:tcPr>
            <w:tcW w:w="5103" w:type="dxa"/>
          </w:tcPr>
          <w:p w:rsidR="00FC7FC5" w:rsidRPr="003D5648" w:rsidRDefault="00FC7FC5" w:rsidP="00933E90">
            <w:pPr>
              <w:jc w:val="both"/>
              <w:rPr>
                <w:rFonts w:ascii="Arial" w:hAnsi="Arial" w:cs="Arial"/>
                <w:sz w:val="20"/>
                <w:szCs w:val="20"/>
              </w:rPr>
            </w:pPr>
          </w:p>
        </w:tc>
        <w:tc>
          <w:tcPr>
            <w:tcW w:w="1843" w:type="dxa"/>
          </w:tcPr>
          <w:p w:rsidR="00FC7FC5" w:rsidRPr="003D5648" w:rsidRDefault="00B517CE" w:rsidP="00933E90">
            <w:pPr>
              <w:jc w:val="center"/>
              <w:rPr>
                <w:rFonts w:ascii="Arial" w:hAnsi="Arial" w:cs="Arial"/>
                <w:sz w:val="20"/>
                <w:szCs w:val="20"/>
              </w:rPr>
            </w:pPr>
            <w:r>
              <w:rPr>
                <w:rFonts w:ascii="Arial" w:hAnsi="Arial" w:cs="Arial"/>
                <w:sz w:val="20"/>
                <w:szCs w:val="20"/>
              </w:rPr>
              <w:t>201</w:t>
            </w:r>
            <w:r w:rsidR="00AD66BF">
              <w:rPr>
                <w:rFonts w:ascii="Arial" w:hAnsi="Arial" w:cs="Arial"/>
                <w:sz w:val="20"/>
                <w:szCs w:val="20"/>
              </w:rPr>
              <w:t>8</w:t>
            </w:r>
          </w:p>
        </w:tc>
        <w:tc>
          <w:tcPr>
            <w:tcW w:w="1701" w:type="dxa"/>
          </w:tcPr>
          <w:p w:rsidR="00FC7FC5" w:rsidRPr="003D5648" w:rsidRDefault="00B517CE" w:rsidP="00933E90">
            <w:pPr>
              <w:jc w:val="center"/>
              <w:rPr>
                <w:rFonts w:ascii="Arial" w:hAnsi="Arial" w:cs="Arial"/>
                <w:sz w:val="20"/>
                <w:szCs w:val="20"/>
              </w:rPr>
            </w:pPr>
            <w:r>
              <w:rPr>
                <w:rFonts w:ascii="Arial" w:hAnsi="Arial" w:cs="Arial"/>
                <w:sz w:val="20"/>
                <w:szCs w:val="20"/>
              </w:rPr>
              <w:t>2</w:t>
            </w:r>
            <w:r w:rsidR="00AD66BF">
              <w:rPr>
                <w:rFonts w:ascii="Arial" w:hAnsi="Arial" w:cs="Arial"/>
                <w:sz w:val="20"/>
                <w:szCs w:val="20"/>
              </w:rPr>
              <w:t>017</w:t>
            </w:r>
          </w:p>
        </w:tc>
      </w:tr>
      <w:tr w:rsidR="00FC7FC5" w:rsidRPr="00AD66BF" w:rsidTr="00AD66BF">
        <w:tc>
          <w:tcPr>
            <w:tcW w:w="562" w:type="dxa"/>
          </w:tcPr>
          <w:p w:rsidR="00FC7FC5" w:rsidRPr="003D5648" w:rsidRDefault="00B517CE" w:rsidP="00740A83">
            <w:pPr>
              <w:jc w:val="both"/>
              <w:rPr>
                <w:rFonts w:ascii="Arial" w:hAnsi="Arial" w:cs="Arial"/>
                <w:sz w:val="20"/>
                <w:szCs w:val="20"/>
              </w:rPr>
            </w:pPr>
            <w:r>
              <w:rPr>
                <w:rFonts w:ascii="Arial" w:hAnsi="Arial" w:cs="Arial"/>
                <w:sz w:val="20"/>
                <w:szCs w:val="20"/>
              </w:rPr>
              <w:t>1.-</w:t>
            </w:r>
          </w:p>
        </w:tc>
        <w:tc>
          <w:tcPr>
            <w:tcW w:w="5103" w:type="dxa"/>
          </w:tcPr>
          <w:p w:rsidR="00B517CE" w:rsidRPr="00B517CE" w:rsidRDefault="00B517CE" w:rsidP="00740A83">
            <w:pPr>
              <w:jc w:val="both"/>
              <w:rPr>
                <w:rFonts w:ascii="Arial" w:hAnsi="Arial" w:cs="Arial"/>
                <w:b/>
                <w:sz w:val="20"/>
                <w:szCs w:val="20"/>
              </w:rPr>
            </w:pPr>
            <w:r w:rsidRPr="00B517CE">
              <w:rPr>
                <w:rFonts w:ascii="Arial" w:hAnsi="Arial" w:cs="Arial"/>
                <w:b/>
                <w:sz w:val="20"/>
                <w:szCs w:val="20"/>
              </w:rPr>
              <w:t>Bienes Inmuebles</w:t>
            </w:r>
          </w:p>
          <w:p w:rsidR="00856B72" w:rsidRDefault="002D37BB" w:rsidP="00B517CE">
            <w:pPr>
              <w:jc w:val="both"/>
              <w:rPr>
                <w:rFonts w:ascii="Arial" w:hAnsi="Arial" w:cs="Arial"/>
                <w:sz w:val="20"/>
                <w:szCs w:val="20"/>
              </w:rPr>
            </w:pPr>
            <w:r>
              <w:rPr>
                <w:rFonts w:ascii="Arial" w:hAnsi="Arial" w:cs="Arial"/>
                <w:sz w:val="20"/>
                <w:szCs w:val="20"/>
              </w:rPr>
              <w:t xml:space="preserve">Edificios   </w:t>
            </w:r>
          </w:p>
          <w:p w:rsidR="00856B72" w:rsidRPr="003D5648" w:rsidRDefault="00856B72" w:rsidP="00B517CE">
            <w:pPr>
              <w:jc w:val="both"/>
              <w:rPr>
                <w:rFonts w:ascii="Arial" w:hAnsi="Arial" w:cs="Arial"/>
                <w:sz w:val="20"/>
                <w:szCs w:val="20"/>
              </w:rPr>
            </w:pPr>
          </w:p>
        </w:tc>
        <w:tc>
          <w:tcPr>
            <w:tcW w:w="1843" w:type="dxa"/>
          </w:tcPr>
          <w:p w:rsidR="00AD66BF" w:rsidRPr="002B3EB0" w:rsidRDefault="002B3EB0" w:rsidP="00933E90">
            <w:pPr>
              <w:jc w:val="center"/>
              <w:rPr>
                <w:rFonts w:ascii="Arial" w:hAnsi="Arial" w:cs="Arial"/>
                <w:b/>
                <w:sz w:val="20"/>
                <w:szCs w:val="20"/>
              </w:rPr>
            </w:pPr>
            <w:r w:rsidRPr="002B3EB0">
              <w:rPr>
                <w:rFonts w:ascii="Arial" w:hAnsi="Arial" w:cs="Arial"/>
                <w:b/>
                <w:sz w:val="20"/>
                <w:szCs w:val="20"/>
              </w:rPr>
              <w:t>3 453 707.78</w:t>
            </w:r>
          </w:p>
          <w:p w:rsidR="002B3EB0" w:rsidRPr="003D5648" w:rsidRDefault="002B3EB0" w:rsidP="00933E90">
            <w:pPr>
              <w:jc w:val="center"/>
              <w:rPr>
                <w:rFonts w:ascii="Arial" w:hAnsi="Arial" w:cs="Arial"/>
                <w:sz w:val="20"/>
                <w:szCs w:val="20"/>
              </w:rPr>
            </w:pPr>
            <w:r>
              <w:rPr>
                <w:rFonts w:ascii="Arial" w:hAnsi="Arial" w:cs="Arial"/>
                <w:sz w:val="20"/>
                <w:szCs w:val="20"/>
              </w:rPr>
              <w:t>3 453 707.78</w:t>
            </w:r>
          </w:p>
        </w:tc>
        <w:tc>
          <w:tcPr>
            <w:tcW w:w="1701" w:type="dxa"/>
          </w:tcPr>
          <w:p w:rsidR="002D37BB" w:rsidRPr="002D37BB" w:rsidRDefault="002D37BB" w:rsidP="00933E90">
            <w:pPr>
              <w:jc w:val="center"/>
              <w:rPr>
                <w:rFonts w:ascii="Arial" w:hAnsi="Arial" w:cs="Arial"/>
                <w:b/>
                <w:sz w:val="20"/>
                <w:szCs w:val="20"/>
              </w:rPr>
            </w:pPr>
            <w:r>
              <w:rPr>
                <w:rFonts w:ascii="Arial" w:hAnsi="Arial" w:cs="Arial"/>
                <w:b/>
                <w:sz w:val="20"/>
                <w:szCs w:val="20"/>
              </w:rPr>
              <w:t>3 453 707.78</w:t>
            </w:r>
          </w:p>
          <w:p w:rsidR="00AD66BF" w:rsidRPr="009B09E0" w:rsidRDefault="002D37BB" w:rsidP="00933E90">
            <w:pPr>
              <w:jc w:val="center"/>
              <w:rPr>
                <w:rFonts w:ascii="Arial" w:hAnsi="Arial" w:cs="Arial"/>
                <w:sz w:val="20"/>
                <w:szCs w:val="20"/>
              </w:rPr>
            </w:pPr>
            <w:r>
              <w:rPr>
                <w:rFonts w:ascii="Arial" w:hAnsi="Arial" w:cs="Arial"/>
                <w:sz w:val="20"/>
                <w:szCs w:val="20"/>
              </w:rPr>
              <w:t>3 453 707.78</w:t>
            </w:r>
          </w:p>
        </w:tc>
      </w:tr>
      <w:tr w:rsidR="00FC7FC5" w:rsidRPr="003D5648" w:rsidTr="00AD66BF">
        <w:tc>
          <w:tcPr>
            <w:tcW w:w="562" w:type="dxa"/>
          </w:tcPr>
          <w:p w:rsidR="00FC7FC5" w:rsidRPr="003D5648" w:rsidRDefault="00B517CE" w:rsidP="00740A83">
            <w:pPr>
              <w:jc w:val="both"/>
              <w:rPr>
                <w:rFonts w:ascii="Arial" w:hAnsi="Arial" w:cs="Arial"/>
                <w:sz w:val="20"/>
                <w:szCs w:val="20"/>
              </w:rPr>
            </w:pPr>
            <w:r>
              <w:rPr>
                <w:rFonts w:ascii="Arial" w:hAnsi="Arial" w:cs="Arial"/>
                <w:sz w:val="20"/>
                <w:szCs w:val="20"/>
              </w:rPr>
              <w:t>2.-</w:t>
            </w:r>
          </w:p>
        </w:tc>
        <w:tc>
          <w:tcPr>
            <w:tcW w:w="5103" w:type="dxa"/>
          </w:tcPr>
          <w:p w:rsidR="00FC7FC5" w:rsidRPr="00B517CE" w:rsidRDefault="00B517CE" w:rsidP="00740A83">
            <w:pPr>
              <w:jc w:val="both"/>
              <w:rPr>
                <w:rFonts w:ascii="Arial" w:hAnsi="Arial" w:cs="Arial"/>
                <w:b/>
                <w:sz w:val="20"/>
                <w:szCs w:val="20"/>
              </w:rPr>
            </w:pPr>
            <w:r w:rsidRPr="00B517CE">
              <w:rPr>
                <w:rFonts w:ascii="Arial" w:hAnsi="Arial" w:cs="Arial"/>
                <w:b/>
                <w:sz w:val="20"/>
                <w:szCs w:val="20"/>
              </w:rPr>
              <w:t>Bienes Muebles</w:t>
            </w:r>
          </w:p>
          <w:p w:rsidR="00B517CE" w:rsidRDefault="00B517CE" w:rsidP="00740A83">
            <w:pPr>
              <w:jc w:val="both"/>
              <w:rPr>
                <w:rFonts w:ascii="Arial" w:hAnsi="Arial" w:cs="Arial"/>
                <w:sz w:val="20"/>
                <w:szCs w:val="20"/>
              </w:rPr>
            </w:pPr>
            <w:r>
              <w:rPr>
                <w:rFonts w:ascii="Arial" w:hAnsi="Arial" w:cs="Arial"/>
                <w:sz w:val="20"/>
                <w:szCs w:val="20"/>
              </w:rPr>
              <w:t>Mobiliario y Equipo de Administración</w:t>
            </w:r>
          </w:p>
          <w:p w:rsidR="00B517CE" w:rsidRDefault="00B517CE" w:rsidP="00740A83">
            <w:pPr>
              <w:jc w:val="both"/>
              <w:rPr>
                <w:rFonts w:ascii="Arial" w:hAnsi="Arial" w:cs="Arial"/>
                <w:sz w:val="20"/>
                <w:szCs w:val="20"/>
              </w:rPr>
            </w:pPr>
            <w:r>
              <w:rPr>
                <w:rFonts w:ascii="Arial" w:hAnsi="Arial" w:cs="Arial"/>
                <w:sz w:val="20"/>
                <w:szCs w:val="20"/>
              </w:rPr>
              <w:t xml:space="preserve">Mobiliario y Equipo Educacional </w:t>
            </w:r>
            <w:r w:rsidR="002D37BB">
              <w:rPr>
                <w:rFonts w:ascii="Arial" w:hAnsi="Arial" w:cs="Arial"/>
                <w:sz w:val="20"/>
                <w:szCs w:val="20"/>
              </w:rPr>
              <w:t>y Recreativo</w:t>
            </w:r>
          </w:p>
          <w:p w:rsidR="00AD66BF" w:rsidRDefault="00AD66BF" w:rsidP="00740A83">
            <w:pPr>
              <w:jc w:val="both"/>
              <w:rPr>
                <w:rFonts w:ascii="Arial" w:hAnsi="Arial" w:cs="Arial"/>
                <w:sz w:val="20"/>
                <w:szCs w:val="20"/>
              </w:rPr>
            </w:pPr>
            <w:r>
              <w:rPr>
                <w:rFonts w:ascii="Arial" w:hAnsi="Arial" w:cs="Arial"/>
                <w:sz w:val="20"/>
                <w:szCs w:val="20"/>
              </w:rPr>
              <w:t>Equipo de Transporte</w:t>
            </w:r>
          </w:p>
          <w:p w:rsidR="00AD66BF" w:rsidRDefault="00AD66BF" w:rsidP="00740A83">
            <w:pPr>
              <w:jc w:val="both"/>
              <w:rPr>
                <w:rFonts w:ascii="Arial" w:hAnsi="Arial" w:cs="Arial"/>
                <w:sz w:val="20"/>
                <w:szCs w:val="20"/>
              </w:rPr>
            </w:pPr>
            <w:r>
              <w:rPr>
                <w:rFonts w:ascii="Arial" w:hAnsi="Arial" w:cs="Arial"/>
                <w:sz w:val="20"/>
                <w:szCs w:val="20"/>
              </w:rPr>
              <w:t>Maquinaria, Otros Equipos y Herramientas</w:t>
            </w:r>
          </w:p>
          <w:p w:rsidR="002D37BB" w:rsidRDefault="002D37BB" w:rsidP="00740A83">
            <w:pPr>
              <w:jc w:val="both"/>
              <w:rPr>
                <w:rFonts w:ascii="Arial" w:hAnsi="Arial" w:cs="Arial"/>
                <w:sz w:val="20"/>
                <w:szCs w:val="20"/>
              </w:rPr>
            </w:pPr>
            <w:r>
              <w:rPr>
                <w:rFonts w:ascii="Arial" w:hAnsi="Arial" w:cs="Arial"/>
                <w:sz w:val="20"/>
                <w:szCs w:val="20"/>
              </w:rPr>
              <w:t xml:space="preserve">Activos </w:t>
            </w:r>
            <w:r w:rsidR="002B3EB0">
              <w:rPr>
                <w:rFonts w:ascii="Arial" w:hAnsi="Arial" w:cs="Arial"/>
                <w:sz w:val="20"/>
                <w:szCs w:val="20"/>
              </w:rPr>
              <w:t>Biológicos</w:t>
            </w:r>
          </w:p>
          <w:p w:rsidR="00AD66BF" w:rsidRDefault="00AD66BF" w:rsidP="00740A83">
            <w:pPr>
              <w:jc w:val="both"/>
              <w:rPr>
                <w:rFonts w:ascii="Arial" w:hAnsi="Arial" w:cs="Arial"/>
                <w:sz w:val="20"/>
                <w:szCs w:val="20"/>
              </w:rPr>
            </w:pPr>
          </w:p>
          <w:p w:rsidR="00B517CE" w:rsidRPr="003D5648" w:rsidRDefault="00B517CE" w:rsidP="00740A83">
            <w:pPr>
              <w:jc w:val="both"/>
              <w:rPr>
                <w:rFonts w:ascii="Arial" w:hAnsi="Arial" w:cs="Arial"/>
                <w:sz w:val="20"/>
                <w:szCs w:val="20"/>
              </w:rPr>
            </w:pPr>
          </w:p>
        </w:tc>
        <w:tc>
          <w:tcPr>
            <w:tcW w:w="1843" w:type="dxa"/>
          </w:tcPr>
          <w:p w:rsidR="00AD66BF" w:rsidRPr="002B3EB0" w:rsidRDefault="002B3EB0" w:rsidP="00933E90">
            <w:pPr>
              <w:jc w:val="center"/>
              <w:rPr>
                <w:rFonts w:ascii="Arial" w:hAnsi="Arial" w:cs="Arial"/>
                <w:b/>
                <w:sz w:val="20"/>
                <w:szCs w:val="20"/>
              </w:rPr>
            </w:pPr>
            <w:r w:rsidRPr="002B3EB0">
              <w:rPr>
                <w:rFonts w:ascii="Arial" w:hAnsi="Arial" w:cs="Arial"/>
                <w:b/>
                <w:sz w:val="20"/>
                <w:szCs w:val="20"/>
              </w:rPr>
              <w:t>1 694 270.13</w:t>
            </w:r>
          </w:p>
          <w:p w:rsidR="002B3EB0" w:rsidRDefault="002B3EB0" w:rsidP="00933E90">
            <w:pPr>
              <w:jc w:val="center"/>
              <w:rPr>
                <w:rFonts w:ascii="Arial" w:hAnsi="Arial" w:cs="Arial"/>
                <w:sz w:val="20"/>
                <w:szCs w:val="20"/>
              </w:rPr>
            </w:pPr>
            <w:r>
              <w:rPr>
                <w:rFonts w:ascii="Arial" w:hAnsi="Arial" w:cs="Arial"/>
                <w:sz w:val="20"/>
                <w:szCs w:val="20"/>
              </w:rPr>
              <w:t>758 052.22</w:t>
            </w:r>
          </w:p>
          <w:p w:rsidR="002B3EB0" w:rsidRDefault="002B3EB0" w:rsidP="00933E90">
            <w:pPr>
              <w:jc w:val="center"/>
              <w:rPr>
                <w:rFonts w:ascii="Arial" w:hAnsi="Arial" w:cs="Arial"/>
                <w:sz w:val="20"/>
                <w:szCs w:val="20"/>
              </w:rPr>
            </w:pPr>
            <w:r>
              <w:rPr>
                <w:rFonts w:ascii="Arial" w:hAnsi="Arial" w:cs="Arial"/>
                <w:sz w:val="20"/>
                <w:szCs w:val="20"/>
              </w:rPr>
              <w:t>16 673.97</w:t>
            </w:r>
          </w:p>
          <w:p w:rsidR="002B3EB0" w:rsidRDefault="002B3EB0" w:rsidP="00933E90">
            <w:pPr>
              <w:jc w:val="center"/>
              <w:rPr>
                <w:rFonts w:ascii="Arial" w:hAnsi="Arial" w:cs="Arial"/>
                <w:sz w:val="20"/>
                <w:szCs w:val="20"/>
              </w:rPr>
            </w:pPr>
            <w:r>
              <w:rPr>
                <w:rFonts w:ascii="Arial" w:hAnsi="Arial" w:cs="Arial"/>
                <w:sz w:val="20"/>
                <w:szCs w:val="20"/>
              </w:rPr>
              <w:t>16 017.39</w:t>
            </w:r>
          </w:p>
          <w:p w:rsidR="002B3EB0" w:rsidRDefault="002B3EB0" w:rsidP="00933E90">
            <w:pPr>
              <w:jc w:val="center"/>
              <w:rPr>
                <w:rFonts w:ascii="Arial" w:hAnsi="Arial" w:cs="Arial"/>
                <w:sz w:val="20"/>
                <w:szCs w:val="20"/>
              </w:rPr>
            </w:pPr>
            <w:r>
              <w:rPr>
                <w:rFonts w:ascii="Arial" w:hAnsi="Arial" w:cs="Arial"/>
                <w:sz w:val="20"/>
                <w:szCs w:val="20"/>
              </w:rPr>
              <w:t>782 389.68</w:t>
            </w:r>
          </w:p>
          <w:p w:rsidR="002B3EB0" w:rsidRPr="003D5648" w:rsidRDefault="002B3EB0" w:rsidP="00933E90">
            <w:pPr>
              <w:jc w:val="center"/>
              <w:rPr>
                <w:rFonts w:ascii="Arial" w:hAnsi="Arial" w:cs="Arial"/>
                <w:sz w:val="20"/>
                <w:szCs w:val="20"/>
              </w:rPr>
            </w:pPr>
            <w:r>
              <w:rPr>
                <w:rFonts w:ascii="Arial" w:hAnsi="Arial" w:cs="Arial"/>
                <w:sz w:val="20"/>
                <w:szCs w:val="20"/>
              </w:rPr>
              <w:t>121 136.87</w:t>
            </w:r>
          </w:p>
        </w:tc>
        <w:tc>
          <w:tcPr>
            <w:tcW w:w="1701" w:type="dxa"/>
          </w:tcPr>
          <w:p w:rsidR="002B3EB0" w:rsidRDefault="002B3EB0" w:rsidP="00933E90">
            <w:pPr>
              <w:jc w:val="center"/>
              <w:rPr>
                <w:rFonts w:ascii="Arial" w:hAnsi="Arial" w:cs="Arial"/>
                <w:b/>
                <w:sz w:val="20"/>
                <w:szCs w:val="20"/>
              </w:rPr>
            </w:pPr>
            <w:r>
              <w:rPr>
                <w:rFonts w:ascii="Arial" w:hAnsi="Arial" w:cs="Arial"/>
                <w:b/>
                <w:sz w:val="20"/>
                <w:szCs w:val="20"/>
              </w:rPr>
              <w:t>1 886 879.66</w:t>
            </w:r>
          </w:p>
          <w:p w:rsidR="00AD66BF" w:rsidRPr="002B3EB0" w:rsidRDefault="002B3EB0" w:rsidP="00933E90">
            <w:pPr>
              <w:jc w:val="center"/>
              <w:rPr>
                <w:rFonts w:ascii="Arial" w:hAnsi="Arial" w:cs="Arial"/>
                <w:sz w:val="20"/>
                <w:szCs w:val="20"/>
              </w:rPr>
            </w:pPr>
            <w:r w:rsidRPr="002B3EB0">
              <w:rPr>
                <w:rFonts w:ascii="Arial" w:hAnsi="Arial" w:cs="Arial"/>
                <w:sz w:val="20"/>
                <w:szCs w:val="20"/>
              </w:rPr>
              <w:t>921 518.01</w:t>
            </w:r>
          </w:p>
          <w:p w:rsidR="002B3EB0" w:rsidRPr="002B3EB0" w:rsidRDefault="002B3EB0" w:rsidP="00933E90">
            <w:pPr>
              <w:jc w:val="center"/>
              <w:rPr>
                <w:rFonts w:ascii="Arial" w:hAnsi="Arial" w:cs="Arial"/>
                <w:sz w:val="20"/>
                <w:szCs w:val="20"/>
              </w:rPr>
            </w:pPr>
            <w:r w:rsidRPr="002B3EB0">
              <w:rPr>
                <w:rFonts w:ascii="Arial" w:hAnsi="Arial" w:cs="Arial"/>
                <w:sz w:val="20"/>
                <w:szCs w:val="20"/>
              </w:rPr>
              <w:t>16 673.97</w:t>
            </w:r>
          </w:p>
          <w:p w:rsidR="002B3EB0" w:rsidRPr="002B3EB0" w:rsidRDefault="002B3EB0" w:rsidP="00933E90">
            <w:pPr>
              <w:jc w:val="center"/>
              <w:rPr>
                <w:rFonts w:ascii="Arial" w:hAnsi="Arial" w:cs="Arial"/>
                <w:sz w:val="20"/>
                <w:szCs w:val="20"/>
              </w:rPr>
            </w:pPr>
            <w:r w:rsidRPr="002B3EB0">
              <w:rPr>
                <w:rFonts w:ascii="Arial" w:hAnsi="Arial" w:cs="Arial"/>
                <w:sz w:val="20"/>
                <w:szCs w:val="20"/>
              </w:rPr>
              <w:t>16 017.39</w:t>
            </w:r>
          </w:p>
          <w:p w:rsidR="002B3EB0" w:rsidRPr="002B3EB0" w:rsidRDefault="002B3EB0" w:rsidP="00933E90">
            <w:pPr>
              <w:jc w:val="center"/>
              <w:rPr>
                <w:rFonts w:ascii="Arial" w:hAnsi="Arial" w:cs="Arial"/>
                <w:sz w:val="20"/>
                <w:szCs w:val="20"/>
              </w:rPr>
            </w:pPr>
            <w:r w:rsidRPr="002B3EB0">
              <w:rPr>
                <w:rFonts w:ascii="Arial" w:hAnsi="Arial" w:cs="Arial"/>
                <w:sz w:val="20"/>
                <w:szCs w:val="20"/>
              </w:rPr>
              <w:t>782 389.68</w:t>
            </w:r>
          </w:p>
          <w:p w:rsidR="002B3EB0" w:rsidRPr="009B09E0" w:rsidRDefault="002B3EB0" w:rsidP="00933E90">
            <w:pPr>
              <w:jc w:val="center"/>
              <w:rPr>
                <w:rFonts w:ascii="Arial" w:hAnsi="Arial" w:cs="Arial"/>
                <w:b/>
                <w:sz w:val="20"/>
                <w:szCs w:val="20"/>
              </w:rPr>
            </w:pPr>
            <w:r w:rsidRPr="002B3EB0">
              <w:rPr>
                <w:rFonts w:ascii="Arial" w:hAnsi="Arial" w:cs="Arial"/>
                <w:sz w:val="20"/>
                <w:szCs w:val="20"/>
              </w:rPr>
              <w:t>150 280.61</w:t>
            </w:r>
          </w:p>
        </w:tc>
      </w:tr>
      <w:tr w:rsidR="00FC7FC5" w:rsidRPr="003D5648" w:rsidTr="00AD66BF">
        <w:tc>
          <w:tcPr>
            <w:tcW w:w="562" w:type="dxa"/>
          </w:tcPr>
          <w:p w:rsidR="00FC7FC5" w:rsidRPr="003D5648" w:rsidRDefault="00B517CE" w:rsidP="00740A83">
            <w:pPr>
              <w:jc w:val="both"/>
              <w:rPr>
                <w:rFonts w:ascii="Arial" w:hAnsi="Arial" w:cs="Arial"/>
                <w:b/>
                <w:sz w:val="20"/>
                <w:szCs w:val="20"/>
              </w:rPr>
            </w:pPr>
            <w:r>
              <w:rPr>
                <w:rFonts w:ascii="Arial" w:hAnsi="Arial" w:cs="Arial"/>
                <w:b/>
                <w:sz w:val="20"/>
                <w:szCs w:val="20"/>
              </w:rPr>
              <w:t>3.-</w:t>
            </w:r>
          </w:p>
        </w:tc>
        <w:tc>
          <w:tcPr>
            <w:tcW w:w="5103" w:type="dxa"/>
          </w:tcPr>
          <w:p w:rsidR="00AD66BF" w:rsidRPr="00AD66BF" w:rsidRDefault="00B517CE" w:rsidP="002B3EB0">
            <w:pPr>
              <w:jc w:val="both"/>
              <w:rPr>
                <w:rFonts w:ascii="Arial" w:hAnsi="Arial" w:cs="Arial"/>
                <w:sz w:val="20"/>
                <w:szCs w:val="20"/>
              </w:rPr>
            </w:pPr>
            <w:r>
              <w:rPr>
                <w:rFonts w:ascii="Arial" w:hAnsi="Arial" w:cs="Arial"/>
                <w:b/>
                <w:sz w:val="20"/>
                <w:szCs w:val="20"/>
              </w:rPr>
              <w:t>Activos Dife</w:t>
            </w:r>
            <w:r w:rsidR="002B3EB0">
              <w:rPr>
                <w:rFonts w:ascii="Arial" w:hAnsi="Arial" w:cs="Arial"/>
                <w:b/>
                <w:sz w:val="20"/>
                <w:szCs w:val="20"/>
              </w:rPr>
              <w:t>ridos</w:t>
            </w:r>
          </w:p>
        </w:tc>
        <w:tc>
          <w:tcPr>
            <w:tcW w:w="1843" w:type="dxa"/>
          </w:tcPr>
          <w:p w:rsidR="00FC7FC5" w:rsidRPr="003D5648" w:rsidRDefault="00F16BCE" w:rsidP="00933E90">
            <w:pPr>
              <w:jc w:val="center"/>
              <w:rPr>
                <w:rFonts w:ascii="Arial" w:hAnsi="Arial" w:cs="Arial"/>
                <w:b/>
                <w:sz w:val="20"/>
                <w:szCs w:val="20"/>
              </w:rPr>
            </w:pPr>
            <w:r>
              <w:rPr>
                <w:rFonts w:ascii="Arial" w:hAnsi="Arial" w:cs="Arial"/>
                <w:b/>
                <w:sz w:val="20"/>
                <w:szCs w:val="20"/>
              </w:rPr>
              <w:t>402 095.50</w:t>
            </w:r>
          </w:p>
        </w:tc>
        <w:tc>
          <w:tcPr>
            <w:tcW w:w="1701" w:type="dxa"/>
          </w:tcPr>
          <w:p w:rsidR="00B517CE" w:rsidRPr="009B09E0" w:rsidRDefault="002B3EB0" w:rsidP="00933E90">
            <w:pPr>
              <w:jc w:val="center"/>
              <w:rPr>
                <w:rFonts w:ascii="Arial" w:hAnsi="Arial" w:cs="Arial"/>
                <w:b/>
                <w:sz w:val="20"/>
                <w:szCs w:val="20"/>
              </w:rPr>
            </w:pPr>
            <w:r>
              <w:rPr>
                <w:rFonts w:ascii="Arial" w:hAnsi="Arial" w:cs="Arial"/>
                <w:b/>
                <w:sz w:val="20"/>
                <w:szCs w:val="20"/>
              </w:rPr>
              <w:t>402 095.50</w:t>
            </w:r>
          </w:p>
        </w:tc>
      </w:tr>
      <w:tr w:rsidR="00CA51FF" w:rsidRPr="003D5648" w:rsidTr="00AD66BF">
        <w:tc>
          <w:tcPr>
            <w:tcW w:w="562" w:type="dxa"/>
          </w:tcPr>
          <w:p w:rsidR="00CA51FF" w:rsidRPr="003D5648" w:rsidRDefault="00B517CE" w:rsidP="00740A83">
            <w:pPr>
              <w:jc w:val="both"/>
              <w:rPr>
                <w:rFonts w:ascii="Arial" w:hAnsi="Arial" w:cs="Arial"/>
                <w:b/>
                <w:sz w:val="20"/>
                <w:szCs w:val="20"/>
              </w:rPr>
            </w:pPr>
            <w:r>
              <w:rPr>
                <w:rFonts w:ascii="Arial" w:hAnsi="Arial" w:cs="Arial"/>
                <w:b/>
                <w:sz w:val="20"/>
                <w:szCs w:val="20"/>
              </w:rPr>
              <w:t>4.-</w:t>
            </w:r>
          </w:p>
        </w:tc>
        <w:tc>
          <w:tcPr>
            <w:tcW w:w="5103" w:type="dxa"/>
          </w:tcPr>
          <w:p w:rsidR="00CA51FF" w:rsidRPr="00B517CE" w:rsidRDefault="00B517CE" w:rsidP="00740A83">
            <w:pPr>
              <w:jc w:val="both"/>
              <w:rPr>
                <w:rFonts w:ascii="Arial" w:hAnsi="Arial" w:cs="Arial"/>
                <w:sz w:val="20"/>
                <w:szCs w:val="20"/>
              </w:rPr>
            </w:pPr>
            <w:r w:rsidRPr="00B517CE">
              <w:rPr>
                <w:rFonts w:ascii="Arial" w:hAnsi="Arial" w:cs="Arial"/>
                <w:sz w:val="20"/>
                <w:szCs w:val="20"/>
              </w:rPr>
              <w:t>Depreciaciones y Amortizaciones</w:t>
            </w:r>
          </w:p>
        </w:tc>
        <w:tc>
          <w:tcPr>
            <w:tcW w:w="1843" w:type="dxa"/>
          </w:tcPr>
          <w:p w:rsidR="00CA51FF" w:rsidRPr="003D5648" w:rsidRDefault="00F16BCE" w:rsidP="00933E90">
            <w:pPr>
              <w:jc w:val="center"/>
              <w:rPr>
                <w:rFonts w:ascii="Arial" w:hAnsi="Arial" w:cs="Arial"/>
                <w:b/>
                <w:sz w:val="20"/>
                <w:szCs w:val="20"/>
              </w:rPr>
            </w:pPr>
            <w:r>
              <w:rPr>
                <w:rFonts w:ascii="Arial" w:hAnsi="Arial" w:cs="Arial"/>
                <w:b/>
                <w:sz w:val="20"/>
                <w:szCs w:val="20"/>
              </w:rPr>
              <w:t>- 2 757 684.16</w:t>
            </w:r>
          </w:p>
        </w:tc>
        <w:tc>
          <w:tcPr>
            <w:tcW w:w="1701" w:type="dxa"/>
          </w:tcPr>
          <w:p w:rsidR="00CA51FF" w:rsidRPr="009B09E0" w:rsidRDefault="000F033C" w:rsidP="002B3EB0">
            <w:pPr>
              <w:jc w:val="center"/>
              <w:rPr>
                <w:rFonts w:ascii="Arial" w:hAnsi="Arial" w:cs="Arial"/>
                <w:b/>
                <w:sz w:val="20"/>
                <w:szCs w:val="20"/>
              </w:rPr>
            </w:pPr>
            <w:r>
              <w:rPr>
                <w:rFonts w:ascii="Arial" w:hAnsi="Arial" w:cs="Arial"/>
                <w:b/>
                <w:sz w:val="20"/>
                <w:szCs w:val="20"/>
              </w:rPr>
              <w:t>-2</w:t>
            </w:r>
            <w:r w:rsidR="002B3EB0">
              <w:rPr>
                <w:rFonts w:ascii="Arial" w:hAnsi="Arial" w:cs="Arial"/>
                <w:b/>
                <w:sz w:val="20"/>
                <w:szCs w:val="20"/>
              </w:rPr>
              <w:t xml:space="preserve"> 955 185.36</w:t>
            </w:r>
          </w:p>
        </w:tc>
      </w:tr>
      <w:tr w:rsidR="00B517CE" w:rsidRPr="003D5648" w:rsidTr="00AD66BF">
        <w:tc>
          <w:tcPr>
            <w:tcW w:w="562" w:type="dxa"/>
          </w:tcPr>
          <w:p w:rsidR="00B517CE" w:rsidRPr="003D5648" w:rsidRDefault="00B517CE" w:rsidP="00740A83">
            <w:pPr>
              <w:jc w:val="both"/>
              <w:rPr>
                <w:rFonts w:ascii="Arial" w:hAnsi="Arial" w:cs="Arial"/>
                <w:b/>
                <w:sz w:val="20"/>
                <w:szCs w:val="20"/>
              </w:rPr>
            </w:pPr>
          </w:p>
        </w:tc>
        <w:tc>
          <w:tcPr>
            <w:tcW w:w="5103" w:type="dxa"/>
          </w:tcPr>
          <w:p w:rsidR="00B517CE" w:rsidRDefault="00B517CE" w:rsidP="00740A83">
            <w:pPr>
              <w:jc w:val="both"/>
              <w:rPr>
                <w:rFonts w:ascii="Arial" w:hAnsi="Arial" w:cs="Arial"/>
                <w:b/>
                <w:sz w:val="20"/>
                <w:szCs w:val="20"/>
              </w:rPr>
            </w:pPr>
            <w:r>
              <w:rPr>
                <w:rFonts w:ascii="Arial" w:hAnsi="Arial" w:cs="Arial"/>
                <w:b/>
                <w:sz w:val="20"/>
                <w:szCs w:val="20"/>
              </w:rPr>
              <w:t>Total</w:t>
            </w:r>
          </w:p>
        </w:tc>
        <w:tc>
          <w:tcPr>
            <w:tcW w:w="1843" w:type="dxa"/>
          </w:tcPr>
          <w:p w:rsidR="00B517CE" w:rsidRPr="003D5648" w:rsidRDefault="00F16BCE" w:rsidP="00933E90">
            <w:pPr>
              <w:jc w:val="center"/>
              <w:rPr>
                <w:rFonts w:ascii="Arial" w:hAnsi="Arial" w:cs="Arial"/>
                <w:b/>
                <w:sz w:val="20"/>
                <w:szCs w:val="20"/>
              </w:rPr>
            </w:pPr>
            <w:r>
              <w:rPr>
                <w:rFonts w:ascii="Arial" w:hAnsi="Arial" w:cs="Arial"/>
                <w:b/>
                <w:sz w:val="20"/>
                <w:szCs w:val="20"/>
              </w:rPr>
              <w:t>2 792 389.25</w:t>
            </w:r>
          </w:p>
        </w:tc>
        <w:tc>
          <w:tcPr>
            <w:tcW w:w="1701" w:type="dxa"/>
          </w:tcPr>
          <w:p w:rsidR="00B517CE" w:rsidRPr="009B09E0" w:rsidRDefault="002B3EB0" w:rsidP="00933E90">
            <w:pPr>
              <w:jc w:val="center"/>
              <w:rPr>
                <w:rFonts w:ascii="Arial" w:hAnsi="Arial" w:cs="Arial"/>
                <w:b/>
                <w:sz w:val="20"/>
                <w:szCs w:val="20"/>
              </w:rPr>
            </w:pPr>
            <w:r>
              <w:rPr>
                <w:rFonts w:ascii="Arial" w:hAnsi="Arial" w:cs="Arial"/>
                <w:b/>
                <w:sz w:val="20"/>
                <w:szCs w:val="20"/>
              </w:rPr>
              <w:t>2 787 497.58</w:t>
            </w:r>
          </w:p>
        </w:tc>
      </w:tr>
    </w:tbl>
    <w:p w:rsidR="00F0057D" w:rsidRPr="003D5648" w:rsidRDefault="00F16BCE" w:rsidP="00740A83">
      <w:pPr>
        <w:pStyle w:val="Epgrafe"/>
        <w:jc w:val="both"/>
        <w:rPr>
          <w:rFonts w:ascii="Arial" w:hAnsi="Arial" w:cs="Arial"/>
          <w:color w:val="auto"/>
          <w:sz w:val="20"/>
          <w:szCs w:val="20"/>
        </w:rPr>
      </w:pPr>
      <w:r>
        <w:rPr>
          <w:rFonts w:ascii="Arial" w:hAnsi="Arial" w:cs="Arial"/>
          <w:color w:val="auto"/>
          <w:sz w:val="20"/>
          <w:szCs w:val="20"/>
        </w:rPr>
        <w:t>5</w:t>
      </w:r>
      <w:r w:rsidR="00F0057D" w:rsidRPr="00B405FF">
        <w:rPr>
          <w:rFonts w:ascii="Arial" w:hAnsi="Arial" w:cs="Arial"/>
          <w:color w:val="auto"/>
          <w:sz w:val="20"/>
          <w:szCs w:val="20"/>
        </w:rPr>
        <w:t>.1 Depreciación</w:t>
      </w:r>
      <w:r w:rsidR="00F0057D" w:rsidRPr="003D5648">
        <w:rPr>
          <w:rFonts w:ascii="Arial" w:hAnsi="Arial" w:cs="Arial"/>
          <w:color w:val="auto"/>
          <w:sz w:val="20"/>
          <w:szCs w:val="20"/>
        </w:rPr>
        <w:t>.</w:t>
      </w:r>
    </w:p>
    <w:p w:rsidR="00F0057D" w:rsidRPr="003D5648" w:rsidRDefault="00F0057D" w:rsidP="00933E90">
      <w:pPr>
        <w:pStyle w:val="Textoindependiente"/>
        <w:jc w:val="both"/>
        <w:rPr>
          <w:rFonts w:ascii="Arial" w:hAnsi="Arial" w:cs="Arial"/>
          <w:sz w:val="20"/>
          <w:szCs w:val="20"/>
        </w:rPr>
      </w:pPr>
      <w:r w:rsidRPr="003D5648">
        <w:rPr>
          <w:rFonts w:ascii="Arial" w:hAnsi="Arial" w:cs="Arial"/>
          <w:sz w:val="20"/>
          <w:szCs w:val="20"/>
        </w:rPr>
        <w:t>La depreciación de las propiedades y equipos se calcula por el método de línea recta con base en los porcentajes establecidos por la administración a partir del mes que se utilizan los bienes, registrando en los resultados del ejercicio el monto anual determinado.</w:t>
      </w:r>
    </w:p>
    <w:p w:rsidR="004F38E2" w:rsidRDefault="004F38E2" w:rsidP="00740A83">
      <w:pPr>
        <w:pStyle w:val="Textoindependiente"/>
        <w:jc w:val="both"/>
        <w:rPr>
          <w:rFonts w:ascii="Arial" w:hAnsi="Arial" w:cs="Arial"/>
          <w:sz w:val="20"/>
          <w:szCs w:val="20"/>
        </w:rPr>
      </w:pPr>
    </w:p>
    <w:p w:rsidR="005C7251" w:rsidRPr="003D5648" w:rsidRDefault="005C7251" w:rsidP="00740A83">
      <w:pPr>
        <w:jc w:val="both"/>
        <w:rPr>
          <w:rFonts w:ascii="Arial" w:hAnsi="Arial" w:cs="Arial"/>
          <w:b/>
          <w:sz w:val="20"/>
          <w:szCs w:val="20"/>
        </w:rPr>
      </w:pPr>
      <w:r w:rsidRPr="003D5648">
        <w:rPr>
          <w:rFonts w:ascii="Arial" w:hAnsi="Arial" w:cs="Arial"/>
          <w:b/>
          <w:sz w:val="20"/>
          <w:szCs w:val="20"/>
        </w:rPr>
        <w:t>Pasivo</w:t>
      </w:r>
    </w:p>
    <w:p w:rsidR="005C7251" w:rsidRPr="003D5648" w:rsidRDefault="005C7251" w:rsidP="00740A83">
      <w:pPr>
        <w:jc w:val="both"/>
        <w:rPr>
          <w:rFonts w:ascii="Arial" w:hAnsi="Arial" w:cs="Arial"/>
          <w:b/>
          <w:sz w:val="20"/>
          <w:szCs w:val="20"/>
        </w:rPr>
      </w:pPr>
      <w:r w:rsidRPr="003D5648">
        <w:rPr>
          <w:rFonts w:ascii="Arial" w:hAnsi="Arial" w:cs="Arial"/>
          <w:b/>
          <w:sz w:val="20"/>
          <w:szCs w:val="20"/>
        </w:rPr>
        <w:t xml:space="preserve">Circulante </w:t>
      </w:r>
    </w:p>
    <w:p w:rsidR="005C7251" w:rsidRPr="003D5648" w:rsidRDefault="00C4219F" w:rsidP="00740A83">
      <w:pPr>
        <w:jc w:val="both"/>
        <w:rPr>
          <w:rFonts w:ascii="Arial" w:hAnsi="Arial" w:cs="Arial"/>
          <w:b/>
          <w:sz w:val="20"/>
          <w:szCs w:val="20"/>
        </w:rPr>
      </w:pPr>
      <w:r>
        <w:rPr>
          <w:rFonts w:ascii="Arial" w:hAnsi="Arial" w:cs="Arial"/>
          <w:b/>
          <w:sz w:val="20"/>
          <w:szCs w:val="20"/>
        </w:rPr>
        <w:t>6</w:t>
      </w:r>
      <w:r w:rsidR="005C7251" w:rsidRPr="003D5648">
        <w:rPr>
          <w:rFonts w:ascii="Arial" w:hAnsi="Arial" w:cs="Arial"/>
          <w:b/>
          <w:sz w:val="20"/>
          <w:szCs w:val="20"/>
        </w:rPr>
        <w:t>.- Cuentas por Pagar a Corto Plazo</w:t>
      </w:r>
    </w:p>
    <w:tbl>
      <w:tblPr>
        <w:tblStyle w:val="Tablaconcuadrcula"/>
        <w:tblW w:w="0" w:type="auto"/>
        <w:tblLook w:val="04A0"/>
      </w:tblPr>
      <w:tblGrid>
        <w:gridCol w:w="704"/>
        <w:gridCol w:w="3710"/>
        <w:gridCol w:w="2207"/>
        <w:gridCol w:w="2207"/>
      </w:tblGrid>
      <w:tr w:rsidR="005C7251" w:rsidRPr="003D5648" w:rsidTr="005C7251">
        <w:tc>
          <w:tcPr>
            <w:tcW w:w="704" w:type="dxa"/>
          </w:tcPr>
          <w:p w:rsidR="005C7251" w:rsidRPr="003D5648" w:rsidRDefault="005C7251" w:rsidP="00740A83">
            <w:pPr>
              <w:jc w:val="both"/>
              <w:rPr>
                <w:rFonts w:ascii="Arial" w:hAnsi="Arial" w:cs="Arial"/>
                <w:sz w:val="20"/>
                <w:szCs w:val="20"/>
              </w:rPr>
            </w:pPr>
          </w:p>
        </w:tc>
        <w:tc>
          <w:tcPr>
            <w:tcW w:w="3710" w:type="dxa"/>
          </w:tcPr>
          <w:p w:rsidR="005C7251" w:rsidRPr="003D5648" w:rsidRDefault="005C7251" w:rsidP="00740A83">
            <w:pPr>
              <w:jc w:val="both"/>
              <w:rPr>
                <w:rFonts w:ascii="Arial" w:hAnsi="Arial" w:cs="Arial"/>
                <w:sz w:val="20"/>
                <w:szCs w:val="20"/>
              </w:rPr>
            </w:pPr>
          </w:p>
        </w:tc>
        <w:tc>
          <w:tcPr>
            <w:tcW w:w="2207" w:type="dxa"/>
          </w:tcPr>
          <w:p w:rsidR="005C7251" w:rsidRPr="003D5648" w:rsidRDefault="00AA2E79" w:rsidP="00740A83">
            <w:pPr>
              <w:jc w:val="center"/>
              <w:rPr>
                <w:rFonts w:ascii="Arial" w:hAnsi="Arial" w:cs="Arial"/>
                <w:sz w:val="20"/>
                <w:szCs w:val="20"/>
              </w:rPr>
            </w:pPr>
            <w:r>
              <w:rPr>
                <w:rFonts w:ascii="Arial" w:hAnsi="Arial" w:cs="Arial"/>
                <w:sz w:val="20"/>
                <w:szCs w:val="20"/>
              </w:rPr>
              <w:t>2018</w:t>
            </w:r>
          </w:p>
        </w:tc>
        <w:tc>
          <w:tcPr>
            <w:tcW w:w="2207" w:type="dxa"/>
          </w:tcPr>
          <w:p w:rsidR="005C7251" w:rsidRPr="003D5648" w:rsidRDefault="00AA2E79" w:rsidP="00740A83">
            <w:pPr>
              <w:jc w:val="center"/>
              <w:rPr>
                <w:rFonts w:ascii="Arial" w:hAnsi="Arial" w:cs="Arial"/>
                <w:sz w:val="20"/>
                <w:szCs w:val="20"/>
              </w:rPr>
            </w:pPr>
            <w:r>
              <w:rPr>
                <w:rFonts w:ascii="Arial" w:hAnsi="Arial" w:cs="Arial"/>
                <w:sz w:val="20"/>
                <w:szCs w:val="20"/>
              </w:rPr>
              <w:t>2017</w:t>
            </w:r>
          </w:p>
        </w:tc>
      </w:tr>
      <w:tr w:rsidR="005C7251" w:rsidRPr="003D5648" w:rsidTr="005C7251">
        <w:tc>
          <w:tcPr>
            <w:tcW w:w="704"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1.-</w:t>
            </w:r>
          </w:p>
        </w:tc>
        <w:tc>
          <w:tcPr>
            <w:tcW w:w="3710"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Servicios Personales</w:t>
            </w:r>
          </w:p>
        </w:tc>
        <w:tc>
          <w:tcPr>
            <w:tcW w:w="2207" w:type="dxa"/>
          </w:tcPr>
          <w:p w:rsidR="005C7251" w:rsidRPr="003D5648" w:rsidRDefault="004C693E" w:rsidP="003E2369">
            <w:pPr>
              <w:jc w:val="center"/>
              <w:rPr>
                <w:rFonts w:ascii="Arial" w:hAnsi="Arial" w:cs="Arial"/>
                <w:sz w:val="20"/>
                <w:szCs w:val="20"/>
              </w:rPr>
            </w:pPr>
            <w:r>
              <w:rPr>
                <w:rFonts w:ascii="Arial" w:hAnsi="Arial" w:cs="Arial"/>
                <w:sz w:val="20"/>
                <w:szCs w:val="20"/>
              </w:rPr>
              <w:t>124 65</w:t>
            </w:r>
            <w:r w:rsidR="003E2369">
              <w:rPr>
                <w:rFonts w:ascii="Arial" w:hAnsi="Arial" w:cs="Arial"/>
                <w:sz w:val="20"/>
                <w:szCs w:val="20"/>
              </w:rPr>
              <w:t>4</w:t>
            </w:r>
            <w:r>
              <w:rPr>
                <w:rFonts w:ascii="Arial" w:hAnsi="Arial" w:cs="Arial"/>
                <w:sz w:val="20"/>
                <w:szCs w:val="20"/>
              </w:rPr>
              <w:t>.59</w:t>
            </w:r>
          </w:p>
        </w:tc>
        <w:tc>
          <w:tcPr>
            <w:tcW w:w="2207" w:type="dxa"/>
          </w:tcPr>
          <w:p w:rsidR="005C7251" w:rsidRPr="003D5648" w:rsidRDefault="004C693E" w:rsidP="00740A83">
            <w:pPr>
              <w:jc w:val="center"/>
              <w:rPr>
                <w:rFonts w:ascii="Arial" w:hAnsi="Arial" w:cs="Arial"/>
                <w:sz w:val="20"/>
                <w:szCs w:val="20"/>
              </w:rPr>
            </w:pPr>
            <w:r>
              <w:rPr>
                <w:rFonts w:ascii="Arial" w:hAnsi="Arial" w:cs="Arial"/>
                <w:sz w:val="20"/>
                <w:szCs w:val="20"/>
              </w:rPr>
              <w:t>1 688.60</w:t>
            </w:r>
          </w:p>
        </w:tc>
      </w:tr>
      <w:tr w:rsidR="005C7251" w:rsidRPr="003D5648" w:rsidTr="005C7251">
        <w:tc>
          <w:tcPr>
            <w:tcW w:w="704"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2.-</w:t>
            </w:r>
          </w:p>
        </w:tc>
        <w:tc>
          <w:tcPr>
            <w:tcW w:w="3710" w:type="dxa"/>
          </w:tcPr>
          <w:p w:rsidR="005C7251" w:rsidRPr="003D5648" w:rsidRDefault="005C7251" w:rsidP="00740A83">
            <w:pPr>
              <w:jc w:val="both"/>
              <w:rPr>
                <w:rFonts w:ascii="Arial" w:hAnsi="Arial" w:cs="Arial"/>
                <w:sz w:val="20"/>
                <w:szCs w:val="20"/>
              </w:rPr>
            </w:pPr>
            <w:r w:rsidRPr="003D5648">
              <w:rPr>
                <w:rFonts w:ascii="Arial" w:hAnsi="Arial" w:cs="Arial"/>
                <w:sz w:val="20"/>
                <w:szCs w:val="20"/>
              </w:rPr>
              <w:t>Proveedores</w:t>
            </w:r>
          </w:p>
        </w:tc>
        <w:tc>
          <w:tcPr>
            <w:tcW w:w="2207" w:type="dxa"/>
          </w:tcPr>
          <w:p w:rsidR="005C7251" w:rsidRPr="003D5648" w:rsidRDefault="003E2369" w:rsidP="004C693E">
            <w:pPr>
              <w:jc w:val="center"/>
              <w:rPr>
                <w:rFonts w:ascii="Arial" w:hAnsi="Arial" w:cs="Arial"/>
                <w:sz w:val="20"/>
                <w:szCs w:val="20"/>
              </w:rPr>
            </w:pPr>
            <w:r>
              <w:rPr>
                <w:rFonts w:ascii="Arial" w:hAnsi="Arial" w:cs="Arial"/>
                <w:sz w:val="20"/>
                <w:szCs w:val="20"/>
              </w:rPr>
              <w:t>720 827.52</w:t>
            </w:r>
          </w:p>
        </w:tc>
        <w:tc>
          <w:tcPr>
            <w:tcW w:w="2207" w:type="dxa"/>
          </w:tcPr>
          <w:p w:rsidR="005C7251" w:rsidRPr="003D5648" w:rsidRDefault="004C693E" w:rsidP="00AA2E79">
            <w:pPr>
              <w:jc w:val="center"/>
              <w:rPr>
                <w:rFonts w:ascii="Arial" w:hAnsi="Arial" w:cs="Arial"/>
                <w:sz w:val="20"/>
                <w:szCs w:val="20"/>
              </w:rPr>
            </w:pPr>
            <w:r>
              <w:rPr>
                <w:rFonts w:ascii="Arial" w:hAnsi="Arial" w:cs="Arial"/>
                <w:sz w:val="20"/>
                <w:szCs w:val="20"/>
              </w:rPr>
              <w:t>1 046 928.86</w:t>
            </w:r>
          </w:p>
        </w:tc>
      </w:tr>
      <w:tr w:rsidR="00074F88" w:rsidRPr="003D5648" w:rsidTr="005C7251">
        <w:tc>
          <w:tcPr>
            <w:tcW w:w="704" w:type="dxa"/>
          </w:tcPr>
          <w:p w:rsidR="00074F88" w:rsidRPr="003D5648" w:rsidRDefault="00074F88" w:rsidP="00740A83">
            <w:pPr>
              <w:jc w:val="both"/>
              <w:rPr>
                <w:rFonts w:ascii="Arial" w:hAnsi="Arial" w:cs="Arial"/>
                <w:sz w:val="20"/>
                <w:szCs w:val="20"/>
              </w:rPr>
            </w:pPr>
            <w:r w:rsidRPr="003D5648">
              <w:rPr>
                <w:rFonts w:ascii="Arial" w:hAnsi="Arial" w:cs="Arial"/>
                <w:sz w:val="20"/>
                <w:szCs w:val="20"/>
              </w:rPr>
              <w:t>3.-</w:t>
            </w:r>
          </w:p>
        </w:tc>
        <w:tc>
          <w:tcPr>
            <w:tcW w:w="3710" w:type="dxa"/>
          </w:tcPr>
          <w:p w:rsidR="00074F88" w:rsidRPr="003D5648" w:rsidRDefault="00C4219F" w:rsidP="00C4219F">
            <w:pPr>
              <w:jc w:val="both"/>
              <w:rPr>
                <w:rFonts w:ascii="Arial" w:hAnsi="Arial" w:cs="Arial"/>
                <w:sz w:val="20"/>
                <w:szCs w:val="20"/>
              </w:rPr>
            </w:pPr>
            <w:r>
              <w:rPr>
                <w:rFonts w:ascii="Arial" w:hAnsi="Arial" w:cs="Arial"/>
                <w:sz w:val="20"/>
                <w:szCs w:val="20"/>
              </w:rPr>
              <w:t>Acreedores Diversos</w:t>
            </w:r>
          </w:p>
        </w:tc>
        <w:tc>
          <w:tcPr>
            <w:tcW w:w="2207" w:type="dxa"/>
          </w:tcPr>
          <w:p w:rsidR="004806B8" w:rsidRPr="003D5648" w:rsidRDefault="004806B8" w:rsidP="004806B8">
            <w:pPr>
              <w:jc w:val="center"/>
              <w:rPr>
                <w:rFonts w:ascii="Arial" w:hAnsi="Arial" w:cs="Arial"/>
                <w:sz w:val="20"/>
                <w:szCs w:val="20"/>
              </w:rPr>
            </w:pPr>
            <w:r>
              <w:rPr>
                <w:rFonts w:ascii="Arial" w:hAnsi="Arial" w:cs="Arial"/>
                <w:sz w:val="20"/>
                <w:szCs w:val="20"/>
              </w:rPr>
              <w:t>0.00</w:t>
            </w:r>
          </w:p>
        </w:tc>
        <w:tc>
          <w:tcPr>
            <w:tcW w:w="2207" w:type="dxa"/>
          </w:tcPr>
          <w:p w:rsidR="00074F88" w:rsidRPr="003D5648" w:rsidRDefault="004C693E" w:rsidP="00AA2E79">
            <w:pPr>
              <w:jc w:val="center"/>
              <w:rPr>
                <w:rFonts w:ascii="Arial" w:hAnsi="Arial" w:cs="Arial"/>
                <w:sz w:val="20"/>
                <w:szCs w:val="20"/>
              </w:rPr>
            </w:pPr>
            <w:r>
              <w:rPr>
                <w:rFonts w:ascii="Arial" w:hAnsi="Arial" w:cs="Arial"/>
                <w:sz w:val="20"/>
                <w:szCs w:val="20"/>
              </w:rPr>
              <w:t>0.00</w:t>
            </w:r>
          </w:p>
        </w:tc>
      </w:tr>
      <w:tr w:rsidR="005C7251" w:rsidRPr="003D5648" w:rsidTr="005C7251">
        <w:tc>
          <w:tcPr>
            <w:tcW w:w="704" w:type="dxa"/>
          </w:tcPr>
          <w:p w:rsidR="005C7251" w:rsidRPr="003D5648" w:rsidRDefault="00E115CB" w:rsidP="00740A83">
            <w:pPr>
              <w:jc w:val="both"/>
              <w:rPr>
                <w:rFonts w:ascii="Arial" w:hAnsi="Arial" w:cs="Arial"/>
                <w:sz w:val="20"/>
                <w:szCs w:val="20"/>
              </w:rPr>
            </w:pPr>
            <w:r>
              <w:rPr>
                <w:rFonts w:ascii="Arial" w:hAnsi="Arial" w:cs="Arial"/>
                <w:sz w:val="20"/>
                <w:szCs w:val="20"/>
              </w:rPr>
              <w:t>4.-</w:t>
            </w:r>
          </w:p>
        </w:tc>
        <w:tc>
          <w:tcPr>
            <w:tcW w:w="3710" w:type="dxa"/>
          </w:tcPr>
          <w:p w:rsidR="005C7251" w:rsidRPr="00E115CB" w:rsidRDefault="00E115CB" w:rsidP="00740A83">
            <w:pPr>
              <w:jc w:val="both"/>
              <w:rPr>
                <w:rFonts w:ascii="Arial" w:hAnsi="Arial" w:cs="Arial"/>
                <w:sz w:val="20"/>
                <w:szCs w:val="20"/>
              </w:rPr>
            </w:pPr>
            <w:r w:rsidRPr="00E115CB">
              <w:rPr>
                <w:rFonts w:ascii="Arial" w:hAnsi="Arial" w:cs="Arial"/>
                <w:sz w:val="20"/>
                <w:szCs w:val="20"/>
              </w:rPr>
              <w:t>Retenciones y Contribuciones</w:t>
            </w:r>
          </w:p>
        </w:tc>
        <w:tc>
          <w:tcPr>
            <w:tcW w:w="2207" w:type="dxa"/>
          </w:tcPr>
          <w:p w:rsidR="005C7251" w:rsidRPr="00E115CB" w:rsidRDefault="003E2369" w:rsidP="004806B8">
            <w:pPr>
              <w:jc w:val="center"/>
              <w:rPr>
                <w:rFonts w:ascii="Arial" w:hAnsi="Arial" w:cs="Arial"/>
                <w:sz w:val="20"/>
                <w:szCs w:val="20"/>
              </w:rPr>
            </w:pPr>
            <w:r>
              <w:rPr>
                <w:rFonts w:ascii="Arial" w:hAnsi="Arial" w:cs="Arial"/>
                <w:sz w:val="20"/>
                <w:szCs w:val="20"/>
              </w:rPr>
              <w:t>755 593.19</w:t>
            </w:r>
          </w:p>
        </w:tc>
        <w:tc>
          <w:tcPr>
            <w:tcW w:w="2207" w:type="dxa"/>
          </w:tcPr>
          <w:p w:rsidR="005C7251" w:rsidRPr="00E115CB" w:rsidRDefault="004C693E" w:rsidP="00740A83">
            <w:pPr>
              <w:jc w:val="center"/>
              <w:rPr>
                <w:rFonts w:ascii="Arial" w:hAnsi="Arial" w:cs="Arial"/>
                <w:sz w:val="20"/>
                <w:szCs w:val="20"/>
              </w:rPr>
            </w:pPr>
            <w:r>
              <w:rPr>
                <w:rFonts w:ascii="Arial" w:hAnsi="Arial" w:cs="Arial"/>
                <w:sz w:val="20"/>
                <w:szCs w:val="20"/>
              </w:rPr>
              <w:t>659 676.35</w:t>
            </w:r>
          </w:p>
        </w:tc>
      </w:tr>
      <w:tr w:rsidR="00E115CB" w:rsidRPr="003D5648" w:rsidTr="005C7251">
        <w:tc>
          <w:tcPr>
            <w:tcW w:w="704" w:type="dxa"/>
          </w:tcPr>
          <w:p w:rsidR="00E115CB" w:rsidRPr="003D5648" w:rsidRDefault="00E115CB" w:rsidP="00740A83">
            <w:pPr>
              <w:jc w:val="both"/>
              <w:rPr>
                <w:rFonts w:ascii="Arial" w:hAnsi="Arial" w:cs="Arial"/>
                <w:sz w:val="20"/>
                <w:szCs w:val="20"/>
              </w:rPr>
            </w:pPr>
          </w:p>
        </w:tc>
        <w:tc>
          <w:tcPr>
            <w:tcW w:w="3710" w:type="dxa"/>
          </w:tcPr>
          <w:p w:rsidR="00E115CB" w:rsidRPr="003D5648" w:rsidRDefault="00E115CB" w:rsidP="00740A83">
            <w:pPr>
              <w:jc w:val="both"/>
              <w:rPr>
                <w:rFonts w:ascii="Arial" w:hAnsi="Arial" w:cs="Arial"/>
                <w:b/>
                <w:sz w:val="20"/>
                <w:szCs w:val="20"/>
              </w:rPr>
            </w:pPr>
            <w:r w:rsidRPr="003D5648">
              <w:rPr>
                <w:rFonts w:ascii="Arial" w:hAnsi="Arial" w:cs="Arial"/>
                <w:b/>
                <w:sz w:val="20"/>
                <w:szCs w:val="20"/>
              </w:rPr>
              <w:t>Total</w:t>
            </w:r>
          </w:p>
        </w:tc>
        <w:tc>
          <w:tcPr>
            <w:tcW w:w="2207" w:type="dxa"/>
          </w:tcPr>
          <w:p w:rsidR="00E115CB" w:rsidRDefault="003E2369" w:rsidP="003E2369">
            <w:pPr>
              <w:jc w:val="center"/>
              <w:rPr>
                <w:rFonts w:ascii="Arial" w:hAnsi="Arial" w:cs="Arial"/>
                <w:b/>
                <w:sz w:val="20"/>
                <w:szCs w:val="20"/>
              </w:rPr>
            </w:pPr>
            <w:r>
              <w:rPr>
                <w:rFonts w:ascii="Arial" w:hAnsi="Arial" w:cs="Arial"/>
                <w:b/>
                <w:sz w:val="20"/>
                <w:szCs w:val="20"/>
              </w:rPr>
              <w:t>1 601 075.30</w:t>
            </w:r>
          </w:p>
        </w:tc>
        <w:tc>
          <w:tcPr>
            <w:tcW w:w="2207" w:type="dxa"/>
          </w:tcPr>
          <w:p w:rsidR="00E115CB" w:rsidRDefault="004806B8" w:rsidP="00740A83">
            <w:pPr>
              <w:jc w:val="center"/>
              <w:rPr>
                <w:rFonts w:ascii="Arial" w:hAnsi="Arial" w:cs="Arial"/>
                <w:b/>
                <w:sz w:val="20"/>
                <w:szCs w:val="20"/>
              </w:rPr>
            </w:pPr>
            <w:r>
              <w:rPr>
                <w:rFonts w:ascii="Arial" w:hAnsi="Arial" w:cs="Arial"/>
                <w:b/>
                <w:sz w:val="20"/>
                <w:szCs w:val="20"/>
              </w:rPr>
              <w:t>1 708 293.81</w:t>
            </w:r>
          </w:p>
        </w:tc>
      </w:tr>
    </w:tbl>
    <w:p w:rsidR="00D3728B" w:rsidRDefault="00D3728B" w:rsidP="00933E90">
      <w:pPr>
        <w:pStyle w:val="Textoindependiente"/>
        <w:jc w:val="both"/>
        <w:rPr>
          <w:rFonts w:ascii="Arial" w:hAnsi="Arial" w:cs="Arial"/>
          <w:sz w:val="20"/>
          <w:szCs w:val="20"/>
        </w:rPr>
      </w:pPr>
      <w:r>
        <w:rPr>
          <w:rFonts w:ascii="Arial" w:hAnsi="Arial" w:cs="Arial"/>
          <w:b/>
          <w:sz w:val="20"/>
          <w:szCs w:val="20"/>
        </w:rPr>
        <w:t>6</w:t>
      </w:r>
      <w:r w:rsidR="004F791B" w:rsidRPr="004F791B">
        <w:rPr>
          <w:rFonts w:ascii="Arial" w:hAnsi="Arial" w:cs="Arial"/>
          <w:b/>
          <w:sz w:val="20"/>
          <w:szCs w:val="20"/>
        </w:rPr>
        <w:t>.1</w:t>
      </w:r>
      <w:r w:rsidR="004F791B">
        <w:rPr>
          <w:rFonts w:ascii="Arial" w:hAnsi="Arial" w:cs="Arial"/>
          <w:sz w:val="20"/>
          <w:szCs w:val="20"/>
        </w:rPr>
        <w:t xml:space="preserve"> El saldo de la cuenta de Servicios Personales por un importe de </w:t>
      </w:r>
      <w:r>
        <w:rPr>
          <w:rFonts w:ascii="Arial" w:hAnsi="Arial" w:cs="Arial"/>
          <w:sz w:val="20"/>
          <w:szCs w:val="20"/>
        </w:rPr>
        <w:t xml:space="preserve">124 654.59, </w:t>
      </w:r>
      <w:r w:rsidR="004F791B">
        <w:rPr>
          <w:rFonts w:ascii="Arial" w:hAnsi="Arial" w:cs="Arial"/>
          <w:sz w:val="20"/>
          <w:szCs w:val="20"/>
        </w:rPr>
        <w:t xml:space="preserve">al 30 de junio de 2018 corresponde a </w:t>
      </w:r>
      <w:r>
        <w:rPr>
          <w:rFonts w:ascii="Arial" w:hAnsi="Arial" w:cs="Arial"/>
          <w:sz w:val="20"/>
          <w:szCs w:val="20"/>
        </w:rPr>
        <w:t>Estímulos Ordinarios a servidores públicos por pagar.</w:t>
      </w:r>
    </w:p>
    <w:p w:rsidR="00DD5FBC" w:rsidRDefault="00D3728B" w:rsidP="00933E90">
      <w:pPr>
        <w:pStyle w:val="Textoindependiente"/>
        <w:jc w:val="both"/>
        <w:rPr>
          <w:rFonts w:ascii="Arial" w:hAnsi="Arial" w:cs="Arial"/>
          <w:sz w:val="20"/>
          <w:szCs w:val="20"/>
        </w:rPr>
      </w:pPr>
      <w:r>
        <w:rPr>
          <w:rFonts w:ascii="Arial" w:hAnsi="Arial" w:cs="Arial"/>
          <w:b/>
          <w:sz w:val="20"/>
          <w:szCs w:val="20"/>
        </w:rPr>
        <w:t>6</w:t>
      </w:r>
      <w:r w:rsidR="004A2AE6" w:rsidRPr="004A2AE6">
        <w:rPr>
          <w:rFonts w:ascii="Arial" w:hAnsi="Arial" w:cs="Arial"/>
          <w:b/>
          <w:sz w:val="20"/>
          <w:szCs w:val="20"/>
        </w:rPr>
        <w:t>.2</w:t>
      </w:r>
      <w:r w:rsidR="004A2AE6">
        <w:rPr>
          <w:rFonts w:ascii="Arial" w:hAnsi="Arial" w:cs="Arial"/>
          <w:sz w:val="20"/>
          <w:szCs w:val="20"/>
        </w:rPr>
        <w:t xml:space="preserve"> </w:t>
      </w:r>
      <w:r w:rsidR="00DD5FBC" w:rsidRPr="003D5648">
        <w:rPr>
          <w:rFonts w:ascii="Arial" w:hAnsi="Arial" w:cs="Arial"/>
          <w:sz w:val="20"/>
          <w:szCs w:val="20"/>
        </w:rPr>
        <w:t xml:space="preserve">El saldo en </w:t>
      </w:r>
      <w:r w:rsidR="007D59B0">
        <w:rPr>
          <w:rFonts w:ascii="Arial" w:hAnsi="Arial" w:cs="Arial"/>
          <w:sz w:val="20"/>
          <w:szCs w:val="20"/>
        </w:rPr>
        <w:t xml:space="preserve">Proveedores, </w:t>
      </w:r>
      <w:r w:rsidR="001F3614">
        <w:rPr>
          <w:rFonts w:ascii="Arial" w:hAnsi="Arial" w:cs="Arial"/>
          <w:sz w:val="20"/>
          <w:szCs w:val="20"/>
        </w:rPr>
        <w:t xml:space="preserve">por un importe </w:t>
      </w:r>
      <w:r w:rsidR="00526A54">
        <w:rPr>
          <w:rFonts w:ascii="Arial" w:hAnsi="Arial" w:cs="Arial"/>
          <w:sz w:val="20"/>
          <w:szCs w:val="20"/>
        </w:rPr>
        <w:t xml:space="preserve">de </w:t>
      </w:r>
      <w:r>
        <w:rPr>
          <w:rFonts w:ascii="Arial" w:hAnsi="Arial" w:cs="Arial"/>
          <w:sz w:val="20"/>
          <w:szCs w:val="20"/>
        </w:rPr>
        <w:t>720 827.52</w:t>
      </w:r>
      <w:r w:rsidR="00327F58">
        <w:rPr>
          <w:rFonts w:ascii="Arial" w:hAnsi="Arial" w:cs="Arial"/>
          <w:sz w:val="20"/>
          <w:szCs w:val="20"/>
        </w:rPr>
        <w:t xml:space="preserve">, </w:t>
      </w:r>
      <w:r w:rsidR="00145F10">
        <w:rPr>
          <w:rFonts w:ascii="Arial" w:hAnsi="Arial" w:cs="Arial"/>
          <w:sz w:val="20"/>
          <w:szCs w:val="20"/>
        </w:rPr>
        <w:t xml:space="preserve">al 30 de junio de 2018, </w:t>
      </w:r>
      <w:r w:rsidR="00327F58">
        <w:rPr>
          <w:rFonts w:ascii="Arial" w:hAnsi="Arial" w:cs="Arial"/>
          <w:sz w:val="20"/>
          <w:szCs w:val="20"/>
        </w:rPr>
        <w:t>corresponde a d</w:t>
      </w:r>
      <w:r w:rsidR="004A2AE6">
        <w:rPr>
          <w:rFonts w:ascii="Arial" w:hAnsi="Arial" w:cs="Arial"/>
          <w:sz w:val="20"/>
          <w:szCs w:val="20"/>
        </w:rPr>
        <w:t>eudas por adquisición de bienes y contratación de servicios por pagar a corto plazo</w:t>
      </w:r>
      <w:r>
        <w:rPr>
          <w:rFonts w:ascii="Arial" w:hAnsi="Arial" w:cs="Arial"/>
          <w:sz w:val="20"/>
          <w:szCs w:val="20"/>
        </w:rPr>
        <w:t>.</w:t>
      </w:r>
    </w:p>
    <w:p w:rsidR="00526A54" w:rsidRDefault="00D3728B" w:rsidP="00933E90">
      <w:pPr>
        <w:pStyle w:val="Textoindependiente"/>
        <w:jc w:val="both"/>
        <w:rPr>
          <w:rFonts w:ascii="Arial" w:hAnsi="Arial" w:cs="Arial"/>
          <w:sz w:val="20"/>
          <w:szCs w:val="20"/>
        </w:rPr>
      </w:pPr>
      <w:r>
        <w:rPr>
          <w:rFonts w:ascii="Arial" w:hAnsi="Arial" w:cs="Arial"/>
          <w:b/>
          <w:sz w:val="20"/>
          <w:szCs w:val="20"/>
        </w:rPr>
        <w:t>6</w:t>
      </w:r>
      <w:r w:rsidR="00526A54">
        <w:rPr>
          <w:rFonts w:ascii="Arial" w:hAnsi="Arial" w:cs="Arial"/>
          <w:b/>
          <w:sz w:val="20"/>
          <w:szCs w:val="20"/>
        </w:rPr>
        <w:t xml:space="preserve">.3 </w:t>
      </w:r>
      <w:r w:rsidR="00526A54">
        <w:rPr>
          <w:rFonts w:ascii="Arial" w:hAnsi="Arial" w:cs="Arial"/>
          <w:sz w:val="20"/>
          <w:szCs w:val="20"/>
        </w:rPr>
        <w:t xml:space="preserve">El saldo de </w:t>
      </w:r>
      <w:r>
        <w:rPr>
          <w:rFonts w:ascii="Arial" w:hAnsi="Arial" w:cs="Arial"/>
          <w:sz w:val="20"/>
          <w:szCs w:val="20"/>
        </w:rPr>
        <w:t>Retenciones y Contribuciones</w:t>
      </w:r>
      <w:r w:rsidR="00526A54">
        <w:rPr>
          <w:rFonts w:ascii="Arial" w:hAnsi="Arial" w:cs="Arial"/>
          <w:sz w:val="20"/>
          <w:szCs w:val="20"/>
        </w:rPr>
        <w:t>, por un importe de 7</w:t>
      </w:r>
      <w:r>
        <w:rPr>
          <w:rFonts w:ascii="Arial" w:hAnsi="Arial" w:cs="Arial"/>
          <w:sz w:val="20"/>
          <w:szCs w:val="20"/>
        </w:rPr>
        <w:t>55 593.19</w:t>
      </w:r>
      <w:r w:rsidR="00526A54">
        <w:rPr>
          <w:rFonts w:ascii="Arial" w:hAnsi="Arial" w:cs="Arial"/>
          <w:sz w:val="20"/>
          <w:szCs w:val="20"/>
        </w:rPr>
        <w:t xml:space="preserve">, al 30 de junio de 2018, </w:t>
      </w:r>
      <w:r w:rsidR="00145F10">
        <w:rPr>
          <w:rFonts w:ascii="Arial" w:hAnsi="Arial" w:cs="Arial"/>
          <w:sz w:val="20"/>
          <w:szCs w:val="20"/>
        </w:rPr>
        <w:t>corresponde a pasivos fiscales pendientes de enterar a la autoridad fiscalizadora y se integra de la siguiente manera:</w:t>
      </w:r>
    </w:p>
    <w:p w:rsidR="00B0164F" w:rsidRPr="00B0164F" w:rsidRDefault="00B0164F" w:rsidP="00B0164F">
      <w:pPr>
        <w:pStyle w:val="Sinespaciado"/>
        <w:rPr>
          <w:rFonts w:ascii="Arial" w:hAnsi="Arial" w:cs="Arial"/>
          <w:sz w:val="20"/>
          <w:szCs w:val="20"/>
        </w:rPr>
      </w:pPr>
      <w:r w:rsidRPr="00B0164F">
        <w:rPr>
          <w:rFonts w:ascii="Arial" w:hAnsi="Arial" w:cs="Arial"/>
          <w:sz w:val="20"/>
          <w:szCs w:val="20"/>
        </w:rPr>
        <w:t xml:space="preserve">Iva por Pagar  </w:t>
      </w:r>
      <w:r>
        <w:rPr>
          <w:rFonts w:ascii="Arial" w:hAnsi="Arial" w:cs="Arial"/>
          <w:sz w:val="20"/>
          <w:szCs w:val="20"/>
        </w:rPr>
        <w:t xml:space="preserve">                                                                                               </w:t>
      </w:r>
      <w:r w:rsidRPr="00B0164F">
        <w:rPr>
          <w:rFonts w:ascii="Arial" w:hAnsi="Arial" w:cs="Arial"/>
          <w:sz w:val="20"/>
          <w:szCs w:val="20"/>
        </w:rPr>
        <w:t xml:space="preserve"> 895.03</w:t>
      </w:r>
    </w:p>
    <w:p w:rsidR="00B0164F" w:rsidRPr="00B0164F" w:rsidRDefault="00B0164F" w:rsidP="00B0164F">
      <w:pPr>
        <w:pStyle w:val="Sinespaciado"/>
        <w:rPr>
          <w:rFonts w:ascii="Arial" w:hAnsi="Arial" w:cs="Arial"/>
          <w:sz w:val="20"/>
          <w:szCs w:val="20"/>
        </w:rPr>
      </w:pPr>
      <w:r w:rsidRPr="00B0164F">
        <w:rPr>
          <w:rFonts w:ascii="Arial" w:hAnsi="Arial" w:cs="Arial"/>
          <w:sz w:val="20"/>
          <w:szCs w:val="20"/>
        </w:rPr>
        <w:t xml:space="preserve">Iva por Trasladar </w:t>
      </w:r>
      <w:r>
        <w:rPr>
          <w:rFonts w:ascii="Arial" w:hAnsi="Arial" w:cs="Arial"/>
          <w:sz w:val="20"/>
          <w:szCs w:val="20"/>
        </w:rPr>
        <w:t xml:space="preserve">                                                                                     </w:t>
      </w:r>
      <w:r w:rsidRPr="00B0164F">
        <w:rPr>
          <w:rFonts w:ascii="Arial" w:hAnsi="Arial" w:cs="Arial"/>
          <w:sz w:val="20"/>
          <w:szCs w:val="20"/>
        </w:rPr>
        <w:t>466 166.46</w:t>
      </w:r>
    </w:p>
    <w:p w:rsidR="00B0164F" w:rsidRPr="00B0164F" w:rsidRDefault="00B0164F" w:rsidP="00B0164F">
      <w:pPr>
        <w:pStyle w:val="Sinespaciado"/>
        <w:rPr>
          <w:rFonts w:ascii="Arial" w:hAnsi="Arial" w:cs="Arial"/>
          <w:sz w:val="20"/>
          <w:szCs w:val="20"/>
        </w:rPr>
      </w:pPr>
      <w:r w:rsidRPr="00B0164F">
        <w:rPr>
          <w:rFonts w:ascii="Arial" w:hAnsi="Arial" w:cs="Arial"/>
          <w:sz w:val="20"/>
          <w:szCs w:val="20"/>
        </w:rPr>
        <w:t xml:space="preserve">Retención de Isr   </w:t>
      </w:r>
      <w:r>
        <w:rPr>
          <w:rFonts w:ascii="Arial" w:hAnsi="Arial" w:cs="Arial"/>
          <w:sz w:val="20"/>
          <w:szCs w:val="20"/>
        </w:rPr>
        <w:t xml:space="preserve">                                                                                   </w:t>
      </w:r>
      <w:r w:rsidRPr="00B0164F">
        <w:rPr>
          <w:rFonts w:ascii="Arial" w:hAnsi="Arial" w:cs="Arial"/>
          <w:sz w:val="20"/>
          <w:szCs w:val="20"/>
        </w:rPr>
        <w:t xml:space="preserve"> 157 872.81</w:t>
      </w:r>
    </w:p>
    <w:p w:rsidR="00B0164F" w:rsidRPr="00B0164F" w:rsidRDefault="00B0164F" w:rsidP="00B0164F">
      <w:pPr>
        <w:pStyle w:val="Sinespaciado"/>
        <w:rPr>
          <w:rFonts w:ascii="Arial" w:hAnsi="Arial" w:cs="Arial"/>
          <w:sz w:val="20"/>
          <w:szCs w:val="20"/>
        </w:rPr>
      </w:pPr>
      <w:r w:rsidRPr="00B0164F">
        <w:rPr>
          <w:rFonts w:ascii="Arial" w:hAnsi="Arial" w:cs="Arial"/>
          <w:sz w:val="20"/>
          <w:szCs w:val="20"/>
        </w:rPr>
        <w:t xml:space="preserve">Retención de Iva </w:t>
      </w:r>
      <w:r>
        <w:rPr>
          <w:rFonts w:ascii="Arial" w:hAnsi="Arial" w:cs="Arial"/>
          <w:sz w:val="20"/>
          <w:szCs w:val="20"/>
        </w:rPr>
        <w:t xml:space="preserve">                                                                                       </w:t>
      </w:r>
      <w:r w:rsidRPr="00B0164F">
        <w:rPr>
          <w:rFonts w:ascii="Arial" w:hAnsi="Arial" w:cs="Arial"/>
          <w:sz w:val="20"/>
          <w:szCs w:val="20"/>
        </w:rPr>
        <w:t>14 459.72</w:t>
      </w:r>
    </w:p>
    <w:p w:rsidR="00B0164F" w:rsidRPr="00B0164F" w:rsidRDefault="00B0164F" w:rsidP="00B0164F">
      <w:pPr>
        <w:pStyle w:val="Sinespaciado"/>
        <w:rPr>
          <w:rFonts w:ascii="Arial" w:hAnsi="Arial" w:cs="Arial"/>
          <w:sz w:val="20"/>
          <w:szCs w:val="20"/>
        </w:rPr>
      </w:pPr>
      <w:r w:rsidRPr="00B0164F">
        <w:rPr>
          <w:rFonts w:ascii="Arial" w:hAnsi="Arial" w:cs="Arial"/>
          <w:sz w:val="20"/>
          <w:szCs w:val="20"/>
        </w:rPr>
        <w:t xml:space="preserve">Isr por Salarios  </w:t>
      </w:r>
      <w:r>
        <w:rPr>
          <w:rFonts w:ascii="Arial" w:hAnsi="Arial" w:cs="Arial"/>
          <w:sz w:val="20"/>
          <w:szCs w:val="20"/>
        </w:rPr>
        <w:t xml:space="preserve">                                                                                       </w:t>
      </w:r>
      <w:r w:rsidRPr="00B0164F">
        <w:rPr>
          <w:rFonts w:ascii="Arial" w:hAnsi="Arial" w:cs="Arial"/>
          <w:sz w:val="20"/>
          <w:szCs w:val="20"/>
        </w:rPr>
        <w:t>109 376.73</w:t>
      </w:r>
    </w:p>
    <w:p w:rsidR="00B0164F" w:rsidRPr="00B0164F" w:rsidRDefault="00B0164F" w:rsidP="00B0164F">
      <w:pPr>
        <w:pStyle w:val="Sinespaciado"/>
        <w:rPr>
          <w:rFonts w:ascii="Arial" w:hAnsi="Arial" w:cs="Arial"/>
          <w:sz w:val="20"/>
          <w:szCs w:val="20"/>
        </w:rPr>
      </w:pPr>
      <w:r w:rsidRPr="00B0164F">
        <w:rPr>
          <w:rFonts w:ascii="Arial" w:hAnsi="Arial" w:cs="Arial"/>
          <w:sz w:val="20"/>
          <w:szCs w:val="20"/>
        </w:rPr>
        <w:t xml:space="preserve">Isr asimilados a salarios </w:t>
      </w:r>
      <w:r>
        <w:rPr>
          <w:rFonts w:ascii="Arial" w:hAnsi="Arial" w:cs="Arial"/>
          <w:sz w:val="20"/>
          <w:szCs w:val="20"/>
        </w:rPr>
        <w:t xml:space="preserve">                                                                              </w:t>
      </w:r>
      <w:r w:rsidRPr="00B0164F">
        <w:rPr>
          <w:rFonts w:ascii="Arial" w:hAnsi="Arial" w:cs="Arial"/>
          <w:sz w:val="20"/>
          <w:szCs w:val="20"/>
        </w:rPr>
        <w:t>6 822.44</w:t>
      </w:r>
    </w:p>
    <w:p w:rsidR="00526A54" w:rsidRPr="00526A54" w:rsidRDefault="00526A54" w:rsidP="00933E90">
      <w:pPr>
        <w:pStyle w:val="Sinespaciado"/>
        <w:jc w:val="both"/>
        <w:rPr>
          <w:rFonts w:ascii="Arial" w:hAnsi="Arial" w:cs="Arial"/>
          <w:b/>
          <w:sz w:val="20"/>
          <w:szCs w:val="20"/>
        </w:rPr>
      </w:pPr>
      <w:r w:rsidRPr="00526A54">
        <w:rPr>
          <w:rFonts w:ascii="Arial" w:hAnsi="Arial" w:cs="Arial"/>
          <w:b/>
          <w:sz w:val="20"/>
          <w:szCs w:val="20"/>
        </w:rPr>
        <w:t xml:space="preserve">Total </w:t>
      </w:r>
      <w:r w:rsidR="00B0164F">
        <w:rPr>
          <w:rFonts w:ascii="Arial" w:hAnsi="Arial" w:cs="Arial"/>
          <w:b/>
          <w:sz w:val="20"/>
          <w:szCs w:val="20"/>
        </w:rPr>
        <w:t>Retenciones y Contribuciones</w:t>
      </w:r>
      <w:r w:rsidRPr="00526A54">
        <w:rPr>
          <w:rFonts w:ascii="Arial" w:hAnsi="Arial" w:cs="Arial"/>
          <w:b/>
          <w:sz w:val="20"/>
          <w:szCs w:val="20"/>
        </w:rPr>
        <w:t xml:space="preserve"> </w:t>
      </w:r>
      <w:r>
        <w:rPr>
          <w:rFonts w:ascii="Arial" w:hAnsi="Arial" w:cs="Arial"/>
          <w:b/>
          <w:sz w:val="20"/>
          <w:szCs w:val="20"/>
        </w:rPr>
        <w:t xml:space="preserve">                                        </w:t>
      </w:r>
      <w:r w:rsidRPr="00526A54">
        <w:rPr>
          <w:rFonts w:ascii="Arial" w:hAnsi="Arial" w:cs="Arial"/>
          <w:b/>
          <w:sz w:val="20"/>
          <w:szCs w:val="20"/>
        </w:rPr>
        <w:t xml:space="preserve">  </w:t>
      </w:r>
      <w:r w:rsidR="00B0164F">
        <w:rPr>
          <w:rFonts w:ascii="Arial" w:hAnsi="Arial" w:cs="Arial"/>
          <w:b/>
          <w:sz w:val="20"/>
          <w:szCs w:val="20"/>
        </w:rPr>
        <w:t xml:space="preserve">         </w:t>
      </w:r>
      <w:r w:rsidRPr="00526A54">
        <w:rPr>
          <w:rFonts w:ascii="Arial" w:hAnsi="Arial" w:cs="Arial"/>
          <w:b/>
          <w:sz w:val="20"/>
          <w:szCs w:val="20"/>
        </w:rPr>
        <w:t>7</w:t>
      </w:r>
      <w:r w:rsidR="00B0164F">
        <w:rPr>
          <w:rFonts w:ascii="Arial" w:hAnsi="Arial" w:cs="Arial"/>
          <w:b/>
          <w:sz w:val="20"/>
          <w:szCs w:val="20"/>
        </w:rPr>
        <w:t>55 593.19</w:t>
      </w:r>
    </w:p>
    <w:p w:rsidR="003006D3" w:rsidRDefault="003006D3" w:rsidP="00740A83">
      <w:pPr>
        <w:pStyle w:val="Textoindependiente"/>
        <w:jc w:val="both"/>
        <w:rPr>
          <w:rFonts w:ascii="Arial" w:hAnsi="Arial" w:cs="Arial"/>
          <w:b/>
          <w:sz w:val="20"/>
          <w:szCs w:val="20"/>
        </w:rPr>
      </w:pPr>
    </w:p>
    <w:p w:rsidR="00DD5FBC" w:rsidRPr="003D5648" w:rsidRDefault="00145F10" w:rsidP="00740A83">
      <w:pPr>
        <w:pStyle w:val="Textoindependiente"/>
        <w:jc w:val="both"/>
        <w:rPr>
          <w:rFonts w:ascii="Arial" w:hAnsi="Arial" w:cs="Arial"/>
          <w:b/>
          <w:sz w:val="20"/>
          <w:szCs w:val="20"/>
        </w:rPr>
      </w:pPr>
      <w:r>
        <w:rPr>
          <w:rFonts w:ascii="Arial" w:hAnsi="Arial" w:cs="Arial"/>
          <w:b/>
          <w:sz w:val="20"/>
          <w:szCs w:val="20"/>
        </w:rPr>
        <w:t xml:space="preserve">7.-Cuentas por Pagar a Corto </w:t>
      </w:r>
      <w:r w:rsidR="00DD5FBC" w:rsidRPr="003D5648">
        <w:rPr>
          <w:rFonts w:ascii="Arial" w:hAnsi="Arial" w:cs="Arial"/>
          <w:b/>
          <w:sz w:val="20"/>
          <w:szCs w:val="20"/>
        </w:rPr>
        <w:t>Plazo</w:t>
      </w:r>
    </w:p>
    <w:tbl>
      <w:tblPr>
        <w:tblStyle w:val="Tablaconcuadrcula"/>
        <w:tblW w:w="0" w:type="auto"/>
        <w:tblLook w:val="04A0"/>
      </w:tblPr>
      <w:tblGrid>
        <w:gridCol w:w="704"/>
        <w:gridCol w:w="3710"/>
        <w:gridCol w:w="2207"/>
        <w:gridCol w:w="2207"/>
      </w:tblGrid>
      <w:tr w:rsidR="007A19FE" w:rsidRPr="003D5648" w:rsidTr="007A19FE">
        <w:tc>
          <w:tcPr>
            <w:tcW w:w="704" w:type="dxa"/>
          </w:tcPr>
          <w:p w:rsidR="007A19FE" w:rsidRPr="003D5648" w:rsidRDefault="007A19FE" w:rsidP="00740A83">
            <w:pPr>
              <w:jc w:val="both"/>
              <w:rPr>
                <w:rFonts w:ascii="Arial" w:hAnsi="Arial" w:cs="Arial"/>
                <w:b/>
                <w:sz w:val="20"/>
                <w:szCs w:val="20"/>
              </w:rPr>
            </w:pPr>
          </w:p>
        </w:tc>
        <w:tc>
          <w:tcPr>
            <w:tcW w:w="3710" w:type="dxa"/>
          </w:tcPr>
          <w:p w:rsidR="007A19FE" w:rsidRPr="003D5648" w:rsidRDefault="007A19FE" w:rsidP="00740A83">
            <w:pPr>
              <w:jc w:val="both"/>
              <w:rPr>
                <w:rFonts w:ascii="Arial" w:hAnsi="Arial" w:cs="Arial"/>
                <w:b/>
                <w:sz w:val="20"/>
                <w:szCs w:val="20"/>
              </w:rPr>
            </w:pPr>
          </w:p>
        </w:tc>
        <w:tc>
          <w:tcPr>
            <w:tcW w:w="2207" w:type="dxa"/>
          </w:tcPr>
          <w:p w:rsidR="007A19FE" w:rsidRPr="003D5648" w:rsidRDefault="007A19FE" w:rsidP="001F3614">
            <w:pPr>
              <w:jc w:val="center"/>
              <w:rPr>
                <w:rFonts w:ascii="Arial" w:hAnsi="Arial" w:cs="Arial"/>
                <w:b/>
                <w:sz w:val="20"/>
                <w:szCs w:val="20"/>
              </w:rPr>
            </w:pPr>
            <w:r w:rsidRPr="003D5648">
              <w:rPr>
                <w:rFonts w:ascii="Arial" w:hAnsi="Arial" w:cs="Arial"/>
                <w:b/>
                <w:sz w:val="20"/>
                <w:szCs w:val="20"/>
              </w:rPr>
              <w:t>201</w:t>
            </w:r>
            <w:r w:rsidR="001F3614">
              <w:rPr>
                <w:rFonts w:ascii="Arial" w:hAnsi="Arial" w:cs="Arial"/>
                <w:b/>
                <w:sz w:val="20"/>
                <w:szCs w:val="20"/>
              </w:rPr>
              <w:t>8</w:t>
            </w:r>
          </w:p>
        </w:tc>
        <w:tc>
          <w:tcPr>
            <w:tcW w:w="2207" w:type="dxa"/>
          </w:tcPr>
          <w:p w:rsidR="007A19FE" w:rsidRPr="003D5648" w:rsidRDefault="007A19FE" w:rsidP="00DC16F3">
            <w:pPr>
              <w:jc w:val="center"/>
              <w:rPr>
                <w:rFonts w:ascii="Arial" w:hAnsi="Arial" w:cs="Arial"/>
                <w:b/>
                <w:sz w:val="20"/>
                <w:szCs w:val="20"/>
              </w:rPr>
            </w:pPr>
            <w:r w:rsidRPr="003D5648">
              <w:rPr>
                <w:rFonts w:ascii="Arial" w:hAnsi="Arial" w:cs="Arial"/>
                <w:b/>
                <w:sz w:val="20"/>
                <w:szCs w:val="20"/>
              </w:rPr>
              <w:t>201</w:t>
            </w:r>
            <w:r w:rsidR="001F3614">
              <w:rPr>
                <w:rFonts w:ascii="Arial" w:hAnsi="Arial" w:cs="Arial"/>
                <w:b/>
                <w:sz w:val="20"/>
                <w:szCs w:val="20"/>
              </w:rPr>
              <w:t>7</w:t>
            </w:r>
          </w:p>
        </w:tc>
      </w:tr>
      <w:tr w:rsidR="007A19FE" w:rsidRPr="003D5648" w:rsidTr="007A19FE">
        <w:tc>
          <w:tcPr>
            <w:tcW w:w="704" w:type="dxa"/>
          </w:tcPr>
          <w:p w:rsidR="007A19FE" w:rsidRPr="0043466B" w:rsidRDefault="00145F10" w:rsidP="00145F10">
            <w:pPr>
              <w:jc w:val="both"/>
              <w:rPr>
                <w:rFonts w:ascii="Arial" w:hAnsi="Arial" w:cs="Arial"/>
                <w:sz w:val="20"/>
                <w:szCs w:val="20"/>
              </w:rPr>
            </w:pPr>
            <w:r>
              <w:rPr>
                <w:rFonts w:ascii="Arial" w:hAnsi="Arial" w:cs="Arial"/>
                <w:sz w:val="20"/>
                <w:szCs w:val="20"/>
              </w:rPr>
              <w:t>1</w:t>
            </w:r>
            <w:r w:rsidR="00E115CB" w:rsidRPr="0043466B">
              <w:rPr>
                <w:rFonts w:ascii="Arial" w:hAnsi="Arial" w:cs="Arial"/>
                <w:sz w:val="20"/>
                <w:szCs w:val="20"/>
              </w:rPr>
              <w:t>.-</w:t>
            </w:r>
          </w:p>
        </w:tc>
        <w:tc>
          <w:tcPr>
            <w:tcW w:w="3710" w:type="dxa"/>
          </w:tcPr>
          <w:p w:rsidR="007A19FE" w:rsidRPr="00E115CB" w:rsidRDefault="00145F10" w:rsidP="00145F10">
            <w:pPr>
              <w:jc w:val="both"/>
              <w:rPr>
                <w:rFonts w:ascii="Arial" w:hAnsi="Arial" w:cs="Arial"/>
                <w:sz w:val="20"/>
                <w:szCs w:val="20"/>
              </w:rPr>
            </w:pPr>
            <w:r>
              <w:rPr>
                <w:rFonts w:ascii="Arial" w:hAnsi="Arial" w:cs="Arial"/>
                <w:sz w:val="20"/>
                <w:szCs w:val="20"/>
              </w:rPr>
              <w:t xml:space="preserve">Pasivos Diferidos a Corto </w:t>
            </w:r>
            <w:r w:rsidR="00E115CB" w:rsidRPr="00E115CB">
              <w:rPr>
                <w:rFonts w:ascii="Arial" w:hAnsi="Arial" w:cs="Arial"/>
                <w:sz w:val="20"/>
                <w:szCs w:val="20"/>
              </w:rPr>
              <w:t>Plazo</w:t>
            </w:r>
          </w:p>
        </w:tc>
        <w:tc>
          <w:tcPr>
            <w:tcW w:w="2207" w:type="dxa"/>
          </w:tcPr>
          <w:p w:rsidR="007A19FE" w:rsidRPr="00E115CB" w:rsidRDefault="00145F10" w:rsidP="00DC16F3">
            <w:pPr>
              <w:jc w:val="center"/>
              <w:rPr>
                <w:rFonts w:ascii="Arial" w:hAnsi="Arial" w:cs="Arial"/>
                <w:sz w:val="20"/>
                <w:szCs w:val="20"/>
              </w:rPr>
            </w:pPr>
            <w:r>
              <w:rPr>
                <w:rFonts w:ascii="Arial" w:hAnsi="Arial" w:cs="Arial"/>
                <w:sz w:val="20"/>
                <w:szCs w:val="20"/>
              </w:rPr>
              <w:t>147 262.71</w:t>
            </w:r>
          </w:p>
        </w:tc>
        <w:tc>
          <w:tcPr>
            <w:tcW w:w="2207" w:type="dxa"/>
          </w:tcPr>
          <w:p w:rsidR="007A19FE" w:rsidRPr="00DC16F3" w:rsidRDefault="00145F10" w:rsidP="00145F10">
            <w:pPr>
              <w:jc w:val="center"/>
              <w:rPr>
                <w:rFonts w:ascii="Arial" w:hAnsi="Arial" w:cs="Arial"/>
                <w:sz w:val="20"/>
                <w:szCs w:val="20"/>
              </w:rPr>
            </w:pPr>
            <w:r>
              <w:rPr>
                <w:rFonts w:ascii="Arial" w:hAnsi="Arial" w:cs="Arial"/>
                <w:sz w:val="20"/>
                <w:szCs w:val="20"/>
              </w:rPr>
              <w:t>147 262.71</w:t>
            </w:r>
          </w:p>
        </w:tc>
      </w:tr>
      <w:tr w:rsidR="00E115CB" w:rsidRPr="003D5648" w:rsidTr="007A19FE">
        <w:tc>
          <w:tcPr>
            <w:tcW w:w="704" w:type="dxa"/>
          </w:tcPr>
          <w:p w:rsidR="00E115CB" w:rsidRPr="0043466B" w:rsidRDefault="00145F10" w:rsidP="00145F10">
            <w:pPr>
              <w:jc w:val="both"/>
              <w:rPr>
                <w:rFonts w:ascii="Arial" w:hAnsi="Arial" w:cs="Arial"/>
                <w:sz w:val="20"/>
                <w:szCs w:val="20"/>
              </w:rPr>
            </w:pPr>
            <w:r>
              <w:rPr>
                <w:rFonts w:ascii="Arial" w:hAnsi="Arial" w:cs="Arial"/>
                <w:sz w:val="20"/>
                <w:szCs w:val="20"/>
              </w:rPr>
              <w:t>2</w:t>
            </w:r>
            <w:r w:rsidR="00E115CB" w:rsidRPr="0043466B">
              <w:rPr>
                <w:rFonts w:ascii="Arial" w:hAnsi="Arial" w:cs="Arial"/>
                <w:sz w:val="20"/>
                <w:szCs w:val="20"/>
              </w:rPr>
              <w:t>.-</w:t>
            </w:r>
          </w:p>
        </w:tc>
        <w:tc>
          <w:tcPr>
            <w:tcW w:w="3710" w:type="dxa"/>
          </w:tcPr>
          <w:p w:rsidR="00E115CB" w:rsidRPr="00E115CB" w:rsidRDefault="00145F10" w:rsidP="00145F10">
            <w:pPr>
              <w:jc w:val="both"/>
              <w:rPr>
                <w:rFonts w:ascii="Arial" w:hAnsi="Arial" w:cs="Arial"/>
                <w:sz w:val="20"/>
                <w:szCs w:val="20"/>
              </w:rPr>
            </w:pPr>
            <w:r>
              <w:rPr>
                <w:rFonts w:ascii="Arial" w:hAnsi="Arial" w:cs="Arial"/>
                <w:sz w:val="20"/>
                <w:szCs w:val="20"/>
              </w:rPr>
              <w:t>Fondos y Bienes de Terceros en Garantía a Corto Plazo</w:t>
            </w:r>
          </w:p>
        </w:tc>
        <w:tc>
          <w:tcPr>
            <w:tcW w:w="2207" w:type="dxa"/>
          </w:tcPr>
          <w:p w:rsidR="00E115CB" w:rsidRPr="00E115CB" w:rsidRDefault="00145F10" w:rsidP="00DC16F3">
            <w:pPr>
              <w:jc w:val="center"/>
              <w:rPr>
                <w:rFonts w:ascii="Arial" w:hAnsi="Arial" w:cs="Arial"/>
                <w:sz w:val="20"/>
                <w:szCs w:val="20"/>
              </w:rPr>
            </w:pPr>
            <w:r>
              <w:rPr>
                <w:rFonts w:ascii="Arial" w:hAnsi="Arial" w:cs="Arial"/>
                <w:sz w:val="20"/>
                <w:szCs w:val="20"/>
              </w:rPr>
              <w:t>265 535.58</w:t>
            </w:r>
          </w:p>
        </w:tc>
        <w:tc>
          <w:tcPr>
            <w:tcW w:w="2207" w:type="dxa"/>
          </w:tcPr>
          <w:p w:rsidR="00E115CB" w:rsidRPr="00DC16F3" w:rsidRDefault="00145F10" w:rsidP="00DC16F3">
            <w:pPr>
              <w:jc w:val="center"/>
              <w:rPr>
                <w:rFonts w:ascii="Arial" w:hAnsi="Arial" w:cs="Arial"/>
                <w:sz w:val="20"/>
                <w:szCs w:val="20"/>
              </w:rPr>
            </w:pPr>
            <w:r>
              <w:rPr>
                <w:rFonts w:ascii="Arial" w:hAnsi="Arial" w:cs="Arial"/>
                <w:sz w:val="20"/>
                <w:szCs w:val="20"/>
              </w:rPr>
              <w:t>265 535.58</w:t>
            </w:r>
          </w:p>
        </w:tc>
      </w:tr>
      <w:tr w:rsidR="00E115CB" w:rsidRPr="003D5648" w:rsidTr="007A19FE">
        <w:tc>
          <w:tcPr>
            <w:tcW w:w="704" w:type="dxa"/>
          </w:tcPr>
          <w:p w:rsidR="00E115CB" w:rsidRPr="003D5648" w:rsidRDefault="00E115CB" w:rsidP="00740A83">
            <w:pPr>
              <w:jc w:val="both"/>
              <w:rPr>
                <w:rFonts w:ascii="Arial" w:hAnsi="Arial" w:cs="Arial"/>
                <w:b/>
                <w:sz w:val="20"/>
                <w:szCs w:val="20"/>
              </w:rPr>
            </w:pPr>
          </w:p>
        </w:tc>
        <w:tc>
          <w:tcPr>
            <w:tcW w:w="3710" w:type="dxa"/>
          </w:tcPr>
          <w:p w:rsidR="00E115CB" w:rsidRPr="003D5648" w:rsidRDefault="00E115CB" w:rsidP="00740A83">
            <w:pPr>
              <w:jc w:val="both"/>
              <w:rPr>
                <w:rFonts w:ascii="Arial" w:hAnsi="Arial" w:cs="Arial"/>
                <w:b/>
                <w:sz w:val="20"/>
                <w:szCs w:val="20"/>
              </w:rPr>
            </w:pPr>
            <w:r>
              <w:rPr>
                <w:rFonts w:ascii="Arial" w:hAnsi="Arial" w:cs="Arial"/>
                <w:b/>
                <w:sz w:val="20"/>
                <w:szCs w:val="20"/>
              </w:rPr>
              <w:t>Total</w:t>
            </w:r>
          </w:p>
        </w:tc>
        <w:tc>
          <w:tcPr>
            <w:tcW w:w="2207" w:type="dxa"/>
          </w:tcPr>
          <w:p w:rsidR="00E115CB" w:rsidRDefault="00145F10" w:rsidP="00DC16F3">
            <w:pPr>
              <w:jc w:val="center"/>
              <w:rPr>
                <w:rFonts w:ascii="Arial" w:hAnsi="Arial" w:cs="Arial"/>
                <w:b/>
                <w:sz w:val="20"/>
                <w:szCs w:val="20"/>
              </w:rPr>
            </w:pPr>
            <w:r>
              <w:rPr>
                <w:rFonts w:ascii="Arial" w:hAnsi="Arial" w:cs="Arial"/>
                <w:b/>
                <w:sz w:val="20"/>
                <w:szCs w:val="20"/>
              </w:rPr>
              <w:t>412 798.29</w:t>
            </w:r>
          </w:p>
        </w:tc>
        <w:tc>
          <w:tcPr>
            <w:tcW w:w="2207" w:type="dxa"/>
          </w:tcPr>
          <w:p w:rsidR="00E115CB" w:rsidRPr="00DC16F3" w:rsidRDefault="00145F10" w:rsidP="00DC16F3">
            <w:pPr>
              <w:jc w:val="center"/>
              <w:rPr>
                <w:rFonts w:ascii="Arial" w:hAnsi="Arial" w:cs="Arial"/>
                <w:b/>
                <w:sz w:val="20"/>
                <w:szCs w:val="20"/>
              </w:rPr>
            </w:pPr>
            <w:r>
              <w:rPr>
                <w:rFonts w:ascii="Arial" w:hAnsi="Arial" w:cs="Arial"/>
                <w:b/>
                <w:sz w:val="20"/>
                <w:szCs w:val="20"/>
              </w:rPr>
              <w:t>412 798.29</w:t>
            </w:r>
          </w:p>
        </w:tc>
      </w:tr>
    </w:tbl>
    <w:p w:rsidR="00327F58" w:rsidRDefault="00327F58" w:rsidP="00740A83">
      <w:pPr>
        <w:pStyle w:val="Textoindependiente"/>
        <w:jc w:val="both"/>
        <w:rPr>
          <w:rFonts w:ascii="Arial" w:hAnsi="Arial" w:cs="Arial"/>
          <w:sz w:val="20"/>
          <w:szCs w:val="20"/>
        </w:rPr>
      </w:pPr>
    </w:p>
    <w:p w:rsidR="00327F58" w:rsidRDefault="00FA607B" w:rsidP="00933E90">
      <w:pPr>
        <w:pStyle w:val="Textoindependiente"/>
        <w:jc w:val="both"/>
        <w:rPr>
          <w:rFonts w:ascii="Arial" w:hAnsi="Arial" w:cs="Arial"/>
          <w:sz w:val="20"/>
          <w:szCs w:val="20"/>
        </w:rPr>
      </w:pPr>
      <w:r>
        <w:rPr>
          <w:rFonts w:ascii="Arial" w:hAnsi="Arial" w:cs="Arial"/>
          <w:b/>
          <w:sz w:val="20"/>
          <w:szCs w:val="20"/>
        </w:rPr>
        <w:lastRenderedPageBreak/>
        <w:t>7</w:t>
      </w:r>
      <w:r w:rsidR="00440FCD" w:rsidRPr="00440FCD">
        <w:rPr>
          <w:rFonts w:ascii="Arial" w:hAnsi="Arial" w:cs="Arial"/>
          <w:b/>
          <w:sz w:val="20"/>
          <w:szCs w:val="20"/>
        </w:rPr>
        <w:t>.1</w:t>
      </w:r>
      <w:r w:rsidR="00440FCD">
        <w:rPr>
          <w:rFonts w:ascii="Arial" w:hAnsi="Arial" w:cs="Arial"/>
          <w:sz w:val="20"/>
          <w:szCs w:val="20"/>
        </w:rPr>
        <w:t xml:space="preserve"> </w:t>
      </w:r>
      <w:r w:rsidR="007A19FE" w:rsidRPr="003D5648">
        <w:rPr>
          <w:rFonts w:ascii="Arial" w:hAnsi="Arial" w:cs="Arial"/>
          <w:sz w:val="20"/>
          <w:szCs w:val="20"/>
        </w:rPr>
        <w:t xml:space="preserve">El Saldo </w:t>
      </w:r>
      <w:r w:rsidR="00440FCD" w:rsidRPr="003D5648">
        <w:rPr>
          <w:rFonts w:ascii="Arial" w:hAnsi="Arial" w:cs="Arial"/>
          <w:sz w:val="20"/>
          <w:szCs w:val="20"/>
        </w:rPr>
        <w:t>de</w:t>
      </w:r>
      <w:r w:rsidR="00440FCD">
        <w:rPr>
          <w:rFonts w:ascii="Arial" w:hAnsi="Arial" w:cs="Arial"/>
          <w:sz w:val="20"/>
          <w:szCs w:val="20"/>
        </w:rPr>
        <w:t xml:space="preserve"> </w:t>
      </w:r>
      <w:r w:rsidR="009B5621">
        <w:rPr>
          <w:rFonts w:ascii="Arial" w:hAnsi="Arial" w:cs="Arial"/>
          <w:sz w:val="20"/>
          <w:szCs w:val="20"/>
        </w:rPr>
        <w:t xml:space="preserve">la cuenta de Pasivos Diferidos por un importe </w:t>
      </w:r>
      <w:r>
        <w:rPr>
          <w:rFonts w:ascii="Arial" w:hAnsi="Arial" w:cs="Arial"/>
          <w:sz w:val="20"/>
          <w:szCs w:val="20"/>
        </w:rPr>
        <w:t>147 262 .71</w:t>
      </w:r>
      <w:r w:rsidR="007A19FE" w:rsidRPr="003D5648">
        <w:rPr>
          <w:rFonts w:ascii="Arial" w:hAnsi="Arial" w:cs="Arial"/>
          <w:sz w:val="20"/>
          <w:szCs w:val="20"/>
        </w:rPr>
        <w:t xml:space="preserve">, </w:t>
      </w:r>
      <w:r w:rsidR="00FC576F" w:rsidRPr="003D5648">
        <w:rPr>
          <w:rFonts w:ascii="Arial" w:hAnsi="Arial" w:cs="Arial"/>
          <w:sz w:val="20"/>
          <w:szCs w:val="20"/>
        </w:rPr>
        <w:t>corresponde</w:t>
      </w:r>
      <w:r w:rsidR="00440FCD">
        <w:rPr>
          <w:rFonts w:ascii="Arial" w:hAnsi="Arial" w:cs="Arial"/>
          <w:sz w:val="20"/>
          <w:szCs w:val="20"/>
        </w:rPr>
        <w:t xml:space="preserve"> </w:t>
      </w:r>
      <w:r>
        <w:rPr>
          <w:rFonts w:ascii="Arial" w:hAnsi="Arial" w:cs="Arial"/>
          <w:sz w:val="20"/>
          <w:szCs w:val="20"/>
        </w:rPr>
        <w:t xml:space="preserve">a anticipos de clientes recibidos por parte de los arrendatarios del Parque Papagayo E.P.B.S., </w:t>
      </w:r>
      <w:r w:rsidR="00440FCD">
        <w:rPr>
          <w:rFonts w:ascii="Arial" w:hAnsi="Arial" w:cs="Arial"/>
          <w:sz w:val="20"/>
          <w:szCs w:val="20"/>
        </w:rPr>
        <w:t>provenientes de E</w:t>
      </w:r>
      <w:r w:rsidR="0043466B">
        <w:rPr>
          <w:rFonts w:ascii="Arial" w:hAnsi="Arial" w:cs="Arial"/>
          <w:sz w:val="20"/>
          <w:szCs w:val="20"/>
        </w:rPr>
        <w:t>jercicios anteriores.</w:t>
      </w:r>
    </w:p>
    <w:p w:rsidR="00440FCD" w:rsidRDefault="00FA607B" w:rsidP="00933E90">
      <w:pPr>
        <w:pStyle w:val="Textoindependiente"/>
        <w:jc w:val="both"/>
        <w:rPr>
          <w:rFonts w:ascii="Arial" w:hAnsi="Arial" w:cs="Arial"/>
          <w:sz w:val="20"/>
          <w:szCs w:val="20"/>
        </w:rPr>
      </w:pPr>
      <w:r>
        <w:rPr>
          <w:rFonts w:ascii="Arial" w:hAnsi="Arial" w:cs="Arial"/>
          <w:b/>
          <w:sz w:val="20"/>
          <w:szCs w:val="20"/>
        </w:rPr>
        <w:t>7</w:t>
      </w:r>
      <w:r w:rsidR="00440FCD" w:rsidRPr="00440FCD">
        <w:rPr>
          <w:rFonts w:ascii="Arial" w:hAnsi="Arial" w:cs="Arial"/>
          <w:b/>
          <w:sz w:val="20"/>
          <w:szCs w:val="20"/>
        </w:rPr>
        <w:t>.2</w:t>
      </w:r>
      <w:r>
        <w:rPr>
          <w:rFonts w:ascii="Arial" w:hAnsi="Arial" w:cs="Arial"/>
          <w:sz w:val="20"/>
          <w:szCs w:val="20"/>
        </w:rPr>
        <w:t xml:space="preserve"> El saldo de 265 535.58</w:t>
      </w:r>
      <w:r w:rsidR="00440FCD">
        <w:rPr>
          <w:rFonts w:ascii="Arial" w:hAnsi="Arial" w:cs="Arial"/>
          <w:sz w:val="20"/>
          <w:szCs w:val="20"/>
        </w:rPr>
        <w:t xml:space="preserve">, </w:t>
      </w:r>
      <w:r w:rsidR="009B5621">
        <w:rPr>
          <w:rFonts w:ascii="Arial" w:hAnsi="Arial" w:cs="Arial"/>
          <w:sz w:val="20"/>
          <w:szCs w:val="20"/>
        </w:rPr>
        <w:t>de</w:t>
      </w:r>
      <w:r w:rsidR="00440FCD">
        <w:rPr>
          <w:rFonts w:ascii="Arial" w:hAnsi="Arial" w:cs="Arial"/>
          <w:sz w:val="20"/>
          <w:szCs w:val="20"/>
        </w:rPr>
        <w:t xml:space="preserve"> </w:t>
      </w:r>
      <w:r>
        <w:rPr>
          <w:rFonts w:ascii="Arial" w:hAnsi="Arial" w:cs="Arial"/>
          <w:sz w:val="20"/>
          <w:szCs w:val="20"/>
        </w:rPr>
        <w:t>Fondos y Bienes de Terceros en Garantía, corresponde a fondos en garantía recibidos por parte de los arrendatarios del Parque Papagayo, E.P.B.S., provenientes de Ejercicios Anteriores</w:t>
      </w:r>
      <w:r w:rsidR="00440FCD">
        <w:rPr>
          <w:rFonts w:ascii="Arial" w:hAnsi="Arial" w:cs="Arial"/>
          <w:sz w:val="20"/>
          <w:szCs w:val="20"/>
        </w:rPr>
        <w:t>.</w:t>
      </w:r>
    </w:p>
    <w:p w:rsidR="003006D3" w:rsidRDefault="003006D3" w:rsidP="00327F58">
      <w:pPr>
        <w:pStyle w:val="Textoindependiente"/>
        <w:jc w:val="both"/>
        <w:rPr>
          <w:rFonts w:ascii="Arial" w:hAnsi="Arial" w:cs="Arial"/>
          <w:sz w:val="20"/>
          <w:szCs w:val="20"/>
        </w:rPr>
      </w:pPr>
    </w:p>
    <w:p w:rsidR="00810FB0" w:rsidRPr="003D5648" w:rsidRDefault="00810FB0" w:rsidP="00740A83">
      <w:pPr>
        <w:pStyle w:val="Prrafodelista"/>
        <w:numPr>
          <w:ilvl w:val="0"/>
          <w:numId w:val="2"/>
        </w:numPr>
        <w:ind w:left="0" w:firstLine="0"/>
        <w:jc w:val="both"/>
        <w:rPr>
          <w:rFonts w:ascii="Arial" w:hAnsi="Arial" w:cs="Arial"/>
          <w:b/>
          <w:sz w:val="20"/>
          <w:szCs w:val="20"/>
        </w:rPr>
      </w:pPr>
      <w:bookmarkStart w:id="0" w:name="_Hlk504687457"/>
      <w:r w:rsidRPr="003D5648">
        <w:rPr>
          <w:rFonts w:ascii="Arial" w:hAnsi="Arial" w:cs="Arial"/>
          <w:b/>
          <w:sz w:val="20"/>
          <w:szCs w:val="20"/>
        </w:rPr>
        <w:t xml:space="preserve">NOTAS AL ESTADO DE </w:t>
      </w:r>
      <w:r w:rsidR="00120B55" w:rsidRPr="003D5648">
        <w:rPr>
          <w:rFonts w:ascii="Arial" w:hAnsi="Arial" w:cs="Arial"/>
          <w:b/>
          <w:sz w:val="20"/>
          <w:szCs w:val="20"/>
        </w:rPr>
        <w:t>ACTIVIDADES</w:t>
      </w:r>
    </w:p>
    <w:bookmarkEnd w:id="0"/>
    <w:p w:rsidR="00810FB0" w:rsidRPr="003D5648" w:rsidRDefault="00810FB0" w:rsidP="00740A83">
      <w:pPr>
        <w:pStyle w:val="Prrafodelista"/>
        <w:ind w:left="0"/>
        <w:jc w:val="both"/>
        <w:rPr>
          <w:rFonts w:ascii="Arial" w:hAnsi="Arial" w:cs="Arial"/>
          <w:b/>
          <w:sz w:val="20"/>
          <w:szCs w:val="20"/>
        </w:rPr>
      </w:pPr>
      <w:r w:rsidRPr="003D5648">
        <w:rPr>
          <w:rFonts w:ascii="Arial" w:hAnsi="Arial" w:cs="Arial"/>
          <w:b/>
          <w:sz w:val="20"/>
          <w:szCs w:val="20"/>
        </w:rPr>
        <w:t>10.- Ingresos de Gestión:</w:t>
      </w:r>
    </w:p>
    <w:tbl>
      <w:tblPr>
        <w:tblStyle w:val="Tablaconcuadrcula"/>
        <w:tblW w:w="8939" w:type="dxa"/>
        <w:tblLook w:val="04A0"/>
      </w:tblPr>
      <w:tblGrid>
        <w:gridCol w:w="828"/>
        <w:gridCol w:w="5803"/>
        <w:gridCol w:w="2308"/>
      </w:tblGrid>
      <w:tr w:rsidR="00810FB0" w:rsidRPr="003D5648" w:rsidTr="00BF75F0">
        <w:tc>
          <w:tcPr>
            <w:tcW w:w="828" w:type="dxa"/>
          </w:tcPr>
          <w:p w:rsidR="00810FB0" w:rsidRPr="003D5648" w:rsidRDefault="00810FB0" w:rsidP="00740A83">
            <w:pPr>
              <w:jc w:val="both"/>
              <w:rPr>
                <w:rFonts w:ascii="Arial" w:hAnsi="Arial" w:cs="Arial"/>
                <w:sz w:val="20"/>
                <w:szCs w:val="20"/>
              </w:rPr>
            </w:pPr>
          </w:p>
        </w:tc>
        <w:tc>
          <w:tcPr>
            <w:tcW w:w="5803" w:type="dxa"/>
          </w:tcPr>
          <w:p w:rsidR="00810FB0" w:rsidRPr="003D5648" w:rsidRDefault="00810FB0" w:rsidP="00740A83">
            <w:pPr>
              <w:jc w:val="both"/>
              <w:rPr>
                <w:rFonts w:ascii="Arial" w:hAnsi="Arial" w:cs="Arial"/>
                <w:sz w:val="20"/>
                <w:szCs w:val="20"/>
              </w:rPr>
            </w:pPr>
          </w:p>
        </w:tc>
        <w:tc>
          <w:tcPr>
            <w:tcW w:w="2308" w:type="dxa"/>
          </w:tcPr>
          <w:p w:rsidR="00810FB0" w:rsidRPr="003D5648" w:rsidRDefault="00665D73" w:rsidP="00740A83">
            <w:pPr>
              <w:jc w:val="center"/>
              <w:rPr>
                <w:rFonts w:ascii="Arial" w:hAnsi="Arial" w:cs="Arial"/>
                <w:sz w:val="20"/>
                <w:szCs w:val="20"/>
              </w:rPr>
            </w:pPr>
            <w:r>
              <w:rPr>
                <w:rFonts w:ascii="Arial" w:hAnsi="Arial" w:cs="Arial"/>
                <w:sz w:val="20"/>
                <w:szCs w:val="20"/>
              </w:rPr>
              <w:t>2018</w:t>
            </w:r>
          </w:p>
        </w:tc>
      </w:tr>
      <w:tr w:rsidR="00810FB0" w:rsidRPr="003D5648" w:rsidTr="00307CB3">
        <w:trPr>
          <w:trHeight w:val="312"/>
        </w:trPr>
        <w:tc>
          <w:tcPr>
            <w:tcW w:w="828" w:type="dxa"/>
          </w:tcPr>
          <w:p w:rsidR="00810FB0" w:rsidRPr="003D5648" w:rsidRDefault="00810FB0" w:rsidP="00740A83">
            <w:pPr>
              <w:jc w:val="both"/>
              <w:rPr>
                <w:rFonts w:ascii="Arial" w:hAnsi="Arial" w:cs="Arial"/>
                <w:sz w:val="20"/>
                <w:szCs w:val="20"/>
              </w:rPr>
            </w:pPr>
            <w:r w:rsidRPr="003D5648">
              <w:rPr>
                <w:rFonts w:ascii="Arial" w:hAnsi="Arial" w:cs="Arial"/>
                <w:sz w:val="20"/>
                <w:szCs w:val="20"/>
              </w:rPr>
              <w:t>10.1</w:t>
            </w:r>
          </w:p>
        </w:tc>
        <w:tc>
          <w:tcPr>
            <w:tcW w:w="5803" w:type="dxa"/>
          </w:tcPr>
          <w:p w:rsidR="00810FB0" w:rsidRPr="003D5648" w:rsidRDefault="00665D73" w:rsidP="007B1A2B">
            <w:pPr>
              <w:rPr>
                <w:rFonts w:ascii="Arial" w:hAnsi="Arial" w:cs="Arial"/>
                <w:sz w:val="20"/>
                <w:szCs w:val="20"/>
              </w:rPr>
            </w:pPr>
            <w:r>
              <w:rPr>
                <w:rFonts w:ascii="Arial" w:hAnsi="Arial" w:cs="Arial"/>
                <w:sz w:val="20"/>
                <w:szCs w:val="20"/>
              </w:rPr>
              <w:t xml:space="preserve">Ingresos por </w:t>
            </w:r>
            <w:r w:rsidR="007B1A2B">
              <w:rPr>
                <w:rFonts w:ascii="Arial" w:hAnsi="Arial" w:cs="Arial"/>
                <w:sz w:val="20"/>
                <w:szCs w:val="20"/>
              </w:rPr>
              <w:t>Ventas de Bienes y Servicios</w:t>
            </w:r>
          </w:p>
        </w:tc>
        <w:tc>
          <w:tcPr>
            <w:tcW w:w="2308" w:type="dxa"/>
          </w:tcPr>
          <w:p w:rsidR="001B073C" w:rsidRPr="00C91013" w:rsidRDefault="007B1A2B" w:rsidP="00307CB3">
            <w:pPr>
              <w:jc w:val="center"/>
              <w:rPr>
                <w:rFonts w:ascii="Arial" w:hAnsi="Arial" w:cs="Arial"/>
                <w:sz w:val="20"/>
                <w:szCs w:val="20"/>
              </w:rPr>
            </w:pPr>
            <w:r>
              <w:rPr>
                <w:rFonts w:ascii="Arial" w:hAnsi="Arial" w:cs="Arial"/>
                <w:sz w:val="20"/>
                <w:szCs w:val="20"/>
              </w:rPr>
              <w:t>3 443 051.62</w:t>
            </w:r>
          </w:p>
        </w:tc>
      </w:tr>
      <w:tr w:rsidR="00810FB0" w:rsidRPr="003D5648" w:rsidTr="00307CB3">
        <w:trPr>
          <w:trHeight w:val="277"/>
        </w:trPr>
        <w:tc>
          <w:tcPr>
            <w:tcW w:w="828" w:type="dxa"/>
          </w:tcPr>
          <w:p w:rsidR="00810FB0" w:rsidRPr="003D5648" w:rsidRDefault="00810FB0" w:rsidP="00740A83">
            <w:pPr>
              <w:jc w:val="both"/>
              <w:rPr>
                <w:rFonts w:ascii="Arial" w:hAnsi="Arial" w:cs="Arial"/>
                <w:sz w:val="20"/>
                <w:szCs w:val="20"/>
              </w:rPr>
            </w:pPr>
            <w:r w:rsidRPr="003D5648">
              <w:rPr>
                <w:rFonts w:ascii="Arial" w:hAnsi="Arial" w:cs="Arial"/>
                <w:sz w:val="20"/>
                <w:szCs w:val="20"/>
              </w:rPr>
              <w:t>10.2</w:t>
            </w:r>
          </w:p>
        </w:tc>
        <w:tc>
          <w:tcPr>
            <w:tcW w:w="5803" w:type="dxa"/>
          </w:tcPr>
          <w:p w:rsidR="00810FB0" w:rsidRPr="003D5648" w:rsidRDefault="00665D73" w:rsidP="00740A83">
            <w:pPr>
              <w:jc w:val="both"/>
              <w:rPr>
                <w:rFonts w:ascii="Arial" w:hAnsi="Arial" w:cs="Arial"/>
                <w:sz w:val="20"/>
                <w:szCs w:val="20"/>
              </w:rPr>
            </w:pPr>
            <w:r>
              <w:rPr>
                <w:rFonts w:ascii="Arial" w:hAnsi="Arial" w:cs="Arial"/>
                <w:sz w:val="20"/>
                <w:szCs w:val="20"/>
              </w:rPr>
              <w:t xml:space="preserve">Ingresos por Productos </w:t>
            </w:r>
          </w:p>
        </w:tc>
        <w:tc>
          <w:tcPr>
            <w:tcW w:w="2308" w:type="dxa"/>
          </w:tcPr>
          <w:p w:rsidR="00810FB0" w:rsidRPr="00C91013" w:rsidRDefault="007B1A2B" w:rsidP="00307CB3">
            <w:pPr>
              <w:jc w:val="center"/>
              <w:rPr>
                <w:rFonts w:ascii="Arial" w:hAnsi="Arial" w:cs="Arial"/>
                <w:sz w:val="20"/>
                <w:szCs w:val="20"/>
              </w:rPr>
            </w:pPr>
            <w:r>
              <w:rPr>
                <w:rFonts w:ascii="Arial" w:hAnsi="Arial" w:cs="Arial"/>
                <w:sz w:val="20"/>
                <w:szCs w:val="20"/>
              </w:rPr>
              <w:t>0.00</w:t>
            </w:r>
          </w:p>
        </w:tc>
      </w:tr>
      <w:tr w:rsidR="00810FB0" w:rsidRPr="003D5648" w:rsidTr="00EC706B">
        <w:trPr>
          <w:trHeight w:val="205"/>
        </w:trPr>
        <w:tc>
          <w:tcPr>
            <w:tcW w:w="828" w:type="dxa"/>
          </w:tcPr>
          <w:p w:rsidR="00810FB0" w:rsidRPr="003D5648" w:rsidRDefault="00F25080" w:rsidP="00740A83">
            <w:pPr>
              <w:jc w:val="both"/>
              <w:rPr>
                <w:rFonts w:ascii="Arial" w:hAnsi="Arial" w:cs="Arial"/>
                <w:sz w:val="20"/>
                <w:szCs w:val="20"/>
              </w:rPr>
            </w:pPr>
            <w:r w:rsidRPr="003D5648">
              <w:rPr>
                <w:rFonts w:ascii="Arial" w:hAnsi="Arial" w:cs="Arial"/>
                <w:sz w:val="20"/>
                <w:szCs w:val="20"/>
              </w:rPr>
              <w:t>10.3</w:t>
            </w:r>
          </w:p>
        </w:tc>
        <w:tc>
          <w:tcPr>
            <w:tcW w:w="5803" w:type="dxa"/>
          </w:tcPr>
          <w:p w:rsidR="00810FB0" w:rsidRPr="003D5648" w:rsidRDefault="00665D73" w:rsidP="003E1610">
            <w:pPr>
              <w:jc w:val="both"/>
              <w:rPr>
                <w:rFonts w:ascii="Arial" w:hAnsi="Arial" w:cs="Arial"/>
                <w:sz w:val="20"/>
                <w:szCs w:val="20"/>
              </w:rPr>
            </w:pPr>
            <w:r>
              <w:rPr>
                <w:rFonts w:ascii="Arial" w:hAnsi="Arial" w:cs="Arial"/>
                <w:sz w:val="20"/>
                <w:szCs w:val="20"/>
              </w:rPr>
              <w:t>Ingresos por Participaciones Estatales</w:t>
            </w:r>
          </w:p>
        </w:tc>
        <w:tc>
          <w:tcPr>
            <w:tcW w:w="2308" w:type="dxa"/>
          </w:tcPr>
          <w:p w:rsidR="00810FB0" w:rsidRPr="00C91013" w:rsidRDefault="007B1A2B" w:rsidP="00307CB3">
            <w:pPr>
              <w:jc w:val="center"/>
              <w:rPr>
                <w:rFonts w:ascii="Arial" w:hAnsi="Arial" w:cs="Arial"/>
                <w:sz w:val="20"/>
                <w:szCs w:val="20"/>
              </w:rPr>
            </w:pPr>
            <w:r>
              <w:rPr>
                <w:rFonts w:ascii="Arial" w:hAnsi="Arial" w:cs="Arial"/>
                <w:sz w:val="20"/>
                <w:szCs w:val="20"/>
              </w:rPr>
              <w:t>11 452 395.62</w:t>
            </w:r>
          </w:p>
        </w:tc>
      </w:tr>
      <w:tr w:rsidR="00810FB0" w:rsidRPr="003D5648" w:rsidTr="00EC706B">
        <w:trPr>
          <w:trHeight w:val="251"/>
        </w:trPr>
        <w:tc>
          <w:tcPr>
            <w:tcW w:w="828" w:type="dxa"/>
          </w:tcPr>
          <w:p w:rsidR="00810FB0" w:rsidRPr="003D5648" w:rsidRDefault="0059005C" w:rsidP="00740A83">
            <w:pPr>
              <w:jc w:val="both"/>
              <w:rPr>
                <w:rFonts w:ascii="Arial" w:hAnsi="Arial" w:cs="Arial"/>
                <w:sz w:val="20"/>
                <w:szCs w:val="20"/>
              </w:rPr>
            </w:pPr>
            <w:r w:rsidRPr="003D5648">
              <w:rPr>
                <w:rFonts w:ascii="Arial" w:hAnsi="Arial" w:cs="Arial"/>
                <w:sz w:val="20"/>
                <w:szCs w:val="20"/>
              </w:rPr>
              <w:t>10.4</w:t>
            </w:r>
          </w:p>
        </w:tc>
        <w:tc>
          <w:tcPr>
            <w:tcW w:w="5803" w:type="dxa"/>
          </w:tcPr>
          <w:p w:rsidR="00810FB0" w:rsidRPr="003D5648" w:rsidRDefault="00665D73" w:rsidP="00740A83">
            <w:pPr>
              <w:jc w:val="both"/>
              <w:rPr>
                <w:rFonts w:ascii="Arial" w:hAnsi="Arial" w:cs="Arial"/>
                <w:sz w:val="20"/>
                <w:szCs w:val="20"/>
              </w:rPr>
            </w:pPr>
            <w:r>
              <w:rPr>
                <w:rFonts w:ascii="Arial" w:hAnsi="Arial" w:cs="Arial"/>
                <w:sz w:val="20"/>
                <w:szCs w:val="20"/>
              </w:rPr>
              <w:t xml:space="preserve">Ingresos Financieros </w:t>
            </w:r>
          </w:p>
        </w:tc>
        <w:tc>
          <w:tcPr>
            <w:tcW w:w="2308" w:type="dxa"/>
          </w:tcPr>
          <w:p w:rsidR="00810FB0" w:rsidRPr="00C91013" w:rsidRDefault="007B1A2B" w:rsidP="00307CB3">
            <w:pPr>
              <w:jc w:val="center"/>
              <w:rPr>
                <w:rFonts w:ascii="Arial" w:hAnsi="Arial" w:cs="Arial"/>
                <w:sz w:val="20"/>
                <w:szCs w:val="20"/>
              </w:rPr>
            </w:pPr>
            <w:r>
              <w:rPr>
                <w:rFonts w:ascii="Arial" w:hAnsi="Arial" w:cs="Arial"/>
                <w:sz w:val="20"/>
                <w:szCs w:val="20"/>
              </w:rPr>
              <w:t>500.09</w:t>
            </w:r>
          </w:p>
        </w:tc>
      </w:tr>
      <w:tr w:rsidR="00A80CA3" w:rsidRPr="003D5648" w:rsidTr="00BF75F0">
        <w:trPr>
          <w:trHeight w:val="280"/>
        </w:trPr>
        <w:tc>
          <w:tcPr>
            <w:tcW w:w="828" w:type="dxa"/>
          </w:tcPr>
          <w:p w:rsidR="00A80CA3" w:rsidRPr="003D5648" w:rsidRDefault="00A94321" w:rsidP="00740A83">
            <w:pPr>
              <w:jc w:val="both"/>
              <w:rPr>
                <w:rFonts w:ascii="Arial" w:hAnsi="Arial" w:cs="Arial"/>
                <w:sz w:val="20"/>
                <w:szCs w:val="20"/>
              </w:rPr>
            </w:pPr>
            <w:r>
              <w:rPr>
                <w:rFonts w:ascii="Arial" w:hAnsi="Arial" w:cs="Arial"/>
                <w:sz w:val="20"/>
                <w:szCs w:val="20"/>
              </w:rPr>
              <w:t>10.5</w:t>
            </w:r>
          </w:p>
        </w:tc>
        <w:tc>
          <w:tcPr>
            <w:tcW w:w="5803" w:type="dxa"/>
          </w:tcPr>
          <w:p w:rsidR="00A80CA3" w:rsidRPr="003D5648" w:rsidRDefault="00307CB3" w:rsidP="00740A83">
            <w:pPr>
              <w:jc w:val="both"/>
              <w:rPr>
                <w:rFonts w:ascii="Arial" w:hAnsi="Arial" w:cs="Arial"/>
                <w:sz w:val="20"/>
                <w:szCs w:val="20"/>
              </w:rPr>
            </w:pPr>
            <w:r>
              <w:rPr>
                <w:rFonts w:ascii="Arial" w:hAnsi="Arial" w:cs="Arial"/>
                <w:sz w:val="20"/>
                <w:szCs w:val="20"/>
              </w:rPr>
              <w:t>Otros Ingresos y Beneficios</w:t>
            </w:r>
          </w:p>
        </w:tc>
        <w:tc>
          <w:tcPr>
            <w:tcW w:w="2308" w:type="dxa"/>
          </w:tcPr>
          <w:p w:rsidR="00A80CA3" w:rsidRPr="00C91013" w:rsidRDefault="007B1A2B" w:rsidP="00307CB3">
            <w:pPr>
              <w:jc w:val="center"/>
              <w:rPr>
                <w:rFonts w:ascii="Arial" w:hAnsi="Arial" w:cs="Arial"/>
                <w:sz w:val="20"/>
                <w:szCs w:val="20"/>
              </w:rPr>
            </w:pPr>
            <w:r>
              <w:rPr>
                <w:rFonts w:ascii="Arial" w:hAnsi="Arial" w:cs="Arial"/>
                <w:sz w:val="20"/>
                <w:szCs w:val="20"/>
              </w:rPr>
              <w:t>3 803.62</w:t>
            </w:r>
          </w:p>
        </w:tc>
      </w:tr>
      <w:tr w:rsidR="00810FB0" w:rsidRPr="003D5648" w:rsidTr="00BF75F0">
        <w:tc>
          <w:tcPr>
            <w:tcW w:w="828" w:type="dxa"/>
          </w:tcPr>
          <w:p w:rsidR="00810FB0" w:rsidRPr="003D5648" w:rsidRDefault="00810FB0" w:rsidP="00740A83">
            <w:pPr>
              <w:jc w:val="both"/>
              <w:rPr>
                <w:rFonts w:ascii="Arial" w:hAnsi="Arial" w:cs="Arial"/>
                <w:sz w:val="20"/>
                <w:szCs w:val="20"/>
              </w:rPr>
            </w:pPr>
          </w:p>
        </w:tc>
        <w:tc>
          <w:tcPr>
            <w:tcW w:w="5803" w:type="dxa"/>
          </w:tcPr>
          <w:p w:rsidR="00810FB0" w:rsidRPr="003D5648" w:rsidRDefault="00F25080" w:rsidP="00740A83">
            <w:pPr>
              <w:jc w:val="both"/>
              <w:rPr>
                <w:rFonts w:ascii="Arial" w:hAnsi="Arial" w:cs="Arial"/>
                <w:sz w:val="20"/>
                <w:szCs w:val="20"/>
              </w:rPr>
            </w:pPr>
            <w:r w:rsidRPr="003D5648">
              <w:rPr>
                <w:rFonts w:ascii="Arial" w:hAnsi="Arial" w:cs="Arial"/>
                <w:sz w:val="20"/>
                <w:szCs w:val="20"/>
              </w:rPr>
              <w:t>Total</w:t>
            </w:r>
          </w:p>
        </w:tc>
        <w:tc>
          <w:tcPr>
            <w:tcW w:w="2308" w:type="dxa"/>
          </w:tcPr>
          <w:p w:rsidR="00810FB0" w:rsidRPr="003E1610" w:rsidRDefault="007B1A2B" w:rsidP="00307CB3">
            <w:pPr>
              <w:jc w:val="center"/>
              <w:rPr>
                <w:rFonts w:ascii="Arial" w:hAnsi="Arial" w:cs="Arial"/>
                <w:b/>
                <w:sz w:val="20"/>
                <w:szCs w:val="20"/>
              </w:rPr>
            </w:pPr>
            <w:r>
              <w:rPr>
                <w:rFonts w:ascii="Arial" w:hAnsi="Arial" w:cs="Arial"/>
                <w:b/>
                <w:sz w:val="20"/>
                <w:szCs w:val="20"/>
              </w:rPr>
              <w:t>14 899 750.95</w:t>
            </w:r>
          </w:p>
        </w:tc>
      </w:tr>
    </w:tbl>
    <w:p w:rsidR="00810FB0" w:rsidRPr="003D5648" w:rsidRDefault="00810FB0" w:rsidP="00740A83">
      <w:pPr>
        <w:jc w:val="both"/>
        <w:rPr>
          <w:rFonts w:ascii="Arial" w:hAnsi="Arial" w:cs="Arial"/>
          <w:sz w:val="20"/>
          <w:szCs w:val="20"/>
        </w:rPr>
      </w:pPr>
    </w:p>
    <w:p w:rsidR="007927B8" w:rsidRPr="003D5648" w:rsidRDefault="007927B8" w:rsidP="00740A83">
      <w:pPr>
        <w:pStyle w:val="Textoindependiente"/>
        <w:jc w:val="both"/>
        <w:rPr>
          <w:rFonts w:ascii="Arial" w:hAnsi="Arial" w:cs="Arial"/>
          <w:sz w:val="20"/>
          <w:szCs w:val="20"/>
        </w:rPr>
      </w:pPr>
      <w:r w:rsidRPr="003D5648">
        <w:rPr>
          <w:rFonts w:ascii="Arial" w:hAnsi="Arial" w:cs="Arial"/>
          <w:sz w:val="20"/>
          <w:szCs w:val="20"/>
        </w:rPr>
        <w:t>11.- Gastos y Otras Pérdidas</w:t>
      </w:r>
    </w:p>
    <w:tbl>
      <w:tblPr>
        <w:tblStyle w:val="Tablaconcuadrcula"/>
        <w:tblW w:w="0" w:type="auto"/>
        <w:tblLook w:val="04A0"/>
      </w:tblPr>
      <w:tblGrid>
        <w:gridCol w:w="704"/>
        <w:gridCol w:w="5181"/>
        <w:gridCol w:w="2943"/>
      </w:tblGrid>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7927B8" w:rsidP="00740A83">
            <w:pPr>
              <w:jc w:val="both"/>
              <w:rPr>
                <w:rFonts w:ascii="Arial" w:hAnsi="Arial" w:cs="Arial"/>
                <w:b/>
                <w:sz w:val="20"/>
                <w:szCs w:val="20"/>
              </w:rPr>
            </w:pPr>
          </w:p>
        </w:tc>
        <w:tc>
          <w:tcPr>
            <w:tcW w:w="2943" w:type="dxa"/>
          </w:tcPr>
          <w:p w:rsidR="007927B8" w:rsidRPr="003D5648" w:rsidRDefault="006C5DA5" w:rsidP="00307CB3">
            <w:pPr>
              <w:jc w:val="center"/>
              <w:rPr>
                <w:rFonts w:ascii="Arial" w:hAnsi="Arial" w:cs="Arial"/>
                <w:sz w:val="20"/>
                <w:szCs w:val="20"/>
              </w:rPr>
            </w:pPr>
            <w:r w:rsidRPr="003D5648">
              <w:rPr>
                <w:rFonts w:ascii="Arial" w:hAnsi="Arial" w:cs="Arial"/>
                <w:sz w:val="20"/>
                <w:szCs w:val="20"/>
              </w:rPr>
              <w:t>201</w:t>
            </w:r>
            <w:r w:rsidR="00307CB3">
              <w:rPr>
                <w:rFonts w:ascii="Arial" w:hAnsi="Arial" w:cs="Arial"/>
                <w:sz w:val="20"/>
                <w:szCs w:val="20"/>
              </w:rPr>
              <w:t>8</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6C5DA5" w:rsidP="00740A83">
            <w:pPr>
              <w:jc w:val="both"/>
              <w:rPr>
                <w:rFonts w:ascii="Arial" w:hAnsi="Arial" w:cs="Arial"/>
                <w:b/>
                <w:sz w:val="20"/>
                <w:szCs w:val="20"/>
              </w:rPr>
            </w:pPr>
            <w:r w:rsidRPr="003D5648">
              <w:rPr>
                <w:rFonts w:ascii="Arial" w:hAnsi="Arial" w:cs="Arial"/>
                <w:b/>
                <w:sz w:val="20"/>
                <w:szCs w:val="20"/>
              </w:rPr>
              <w:t>Gastos de Funcionamiento</w:t>
            </w:r>
          </w:p>
        </w:tc>
        <w:tc>
          <w:tcPr>
            <w:tcW w:w="2943" w:type="dxa"/>
          </w:tcPr>
          <w:p w:rsidR="006C5DA5" w:rsidRPr="003D5648" w:rsidRDefault="00EC706B" w:rsidP="000F6C3C">
            <w:pPr>
              <w:jc w:val="center"/>
              <w:rPr>
                <w:rFonts w:ascii="Arial" w:hAnsi="Arial" w:cs="Arial"/>
                <w:b/>
                <w:sz w:val="20"/>
                <w:szCs w:val="20"/>
              </w:rPr>
            </w:pPr>
            <w:r>
              <w:rPr>
                <w:rFonts w:ascii="Arial" w:hAnsi="Arial" w:cs="Arial"/>
                <w:b/>
                <w:sz w:val="20"/>
                <w:szCs w:val="20"/>
              </w:rPr>
              <w:t>14 259 948.57</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7927B8" w:rsidRPr="003D5648" w:rsidRDefault="007927B8" w:rsidP="00740A83">
            <w:pPr>
              <w:jc w:val="both"/>
              <w:rPr>
                <w:rFonts w:ascii="Arial" w:hAnsi="Arial" w:cs="Arial"/>
                <w:sz w:val="20"/>
                <w:szCs w:val="20"/>
              </w:rPr>
            </w:pPr>
          </w:p>
        </w:tc>
        <w:tc>
          <w:tcPr>
            <w:tcW w:w="2943" w:type="dxa"/>
          </w:tcPr>
          <w:p w:rsidR="007927B8" w:rsidRPr="003D5648" w:rsidRDefault="007927B8" w:rsidP="00740A83">
            <w:pPr>
              <w:jc w:val="center"/>
              <w:rPr>
                <w:rFonts w:ascii="Arial" w:hAnsi="Arial" w:cs="Arial"/>
                <w:b/>
                <w:sz w:val="20"/>
                <w:szCs w:val="20"/>
              </w:rPr>
            </w:pP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6C5DA5" w:rsidRPr="003D5648" w:rsidRDefault="006C5DA5" w:rsidP="00740A83">
            <w:pPr>
              <w:jc w:val="both"/>
              <w:rPr>
                <w:rFonts w:ascii="Arial" w:hAnsi="Arial" w:cs="Arial"/>
                <w:sz w:val="20"/>
                <w:szCs w:val="20"/>
              </w:rPr>
            </w:pPr>
            <w:r w:rsidRPr="003D5648">
              <w:rPr>
                <w:rFonts w:ascii="Arial" w:hAnsi="Arial" w:cs="Arial"/>
                <w:sz w:val="20"/>
                <w:szCs w:val="20"/>
              </w:rPr>
              <w:t xml:space="preserve">Servicios Personales </w:t>
            </w:r>
          </w:p>
        </w:tc>
        <w:tc>
          <w:tcPr>
            <w:tcW w:w="2943" w:type="dxa"/>
          </w:tcPr>
          <w:p w:rsidR="007927B8" w:rsidRPr="003D5648" w:rsidRDefault="00EC706B" w:rsidP="00740A83">
            <w:pPr>
              <w:jc w:val="center"/>
              <w:rPr>
                <w:rFonts w:ascii="Arial" w:hAnsi="Arial" w:cs="Arial"/>
                <w:sz w:val="20"/>
                <w:szCs w:val="20"/>
              </w:rPr>
            </w:pPr>
            <w:r>
              <w:rPr>
                <w:rFonts w:ascii="Arial" w:hAnsi="Arial" w:cs="Arial"/>
                <w:sz w:val="20"/>
                <w:szCs w:val="20"/>
              </w:rPr>
              <w:t>11 499 495.14</w:t>
            </w:r>
          </w:p>
        </w:tc>
      </w:tr>
      <w:tr w:rsidR="007927B8" w:rsidRPr="003D5648" w:rsidTr="007927B8">
        <w:tc>
          <w:tcPr>
            <w:tcW w:w="704" w:type="dxa"/>
          </w:tcPr>
          <w:p w:rsidR="007927B8" w:rsidRPr="003D5648" w:rsidRDefault="007927B8" w:rsidP="00740A83">
            <w:pPr>
              <w:jc w:val="both"/>
              <w:rPr>
                <w:rFonts w:ascii="Arial" w:hAnsi="Arial" w:cs="Arial"/>
                <w:sz w:val="20"/>
                <w:szCs w:val="20"/>
              </w:rPr>
            </w:pPr>
          </w:p>
        </w:tc>
        <w:tc>
          <w:tcPr>
            <w:tcW w:w="5181" w:type="dxa"/>
          </w:tcPr>
          <w:p w:rsidR="006C5DA5" w:rsidRPr="003D5648" w:rsidRDefault="006C5DA5" w:rsidP="00740A83">
            <w:pPr>
              <w:jc w:val="both"/>
              <w:rPr>
                <w:rFonts w:ascii="Arial" w:hAnsi="Arial" w:cs="Arial"/>
                <w:sz w:val="20"/>
                <w:szCs w:val="20"/>
              </w:rPr>
            </w:pPr>
            <w:r w:rsidRPr="003D5648">
              <w:rPr>
                <w:rFonts w:ascii="Arial" w:hAnsi="Arial" w:cs="Arial"/>
                <w:sz w:val="20"/>
                <w:szCs w:val="20"/>
              </w:rPr>
              <w:t>Materiales y Suministros</w:t>
            </w:r>
          </w:p>
        </w:tc>
        <w:tc>
          <w:tcPr>
            <w:tcW w:w="2943" w:type="dxa"/>
          </w:tcPr>
          <w:p w:rsidR="007927B8" w:rsidRPr="003D5648" w:rsidRDefault="00EC706B" w:rsidP="00740A83">
            <w:pPr>
              <w:jc w:val="center"/>
              <w:rPr>
                <w:rFonts w:ascii="Arial" w:hAnsi="Arial" w:cs="Arial"/>
                <w:sz w:val="20"/>
                <w:szCs w:val="20"/>
              </w:rPr>
            </w:pPr>
            <w:r>
              <w:rPr>
                <w:rFonts w:ascii="Arial" w:hAnsi="Arial" w:cs="Arial"/>
                <w:sz w:val="20"/>
                <w:szCs w:val="20"/>
              </w:rPr>
              <w:t>824 854.86</w:t>
            </w:r>
          </w:p>
        </w:tc>
      </w:tr>
      <w:tr w:rsidR="00B102B3" w:rsidRPr="003D5648" w:rsidTr="007927B8">
        <w:tc>
          <w:tcPr>
            <w:tcW w:w="704" w:type="dxa"/>
          </w:tcPr>
          <w:p w:rsidR="00B102B3" w:rsidRPr="003D5648" w:rsidRDefault="00B102B3" w:rsidP="00740A83">
            <w:pPr>
              <w:jc w:val="both"/>
              <w:rPr>
                <w:rFonts w:ascii="Arial" w:hAnsi="Arial" w:cs="Arial"/>
                <w:sz w:val="20"/>
                <w:szCs w:val="20"/>
              </w:rPr>
            </w:pPr>
          </w:p>
        </w:tc>
        <w:tc>
          <w:tcPr>
            <w:tcW w:w="5181" w:type="dxa"/>
          </w:tcPr>
          <w:p w:rsidR="006C5DA5" w:rsidRPr="003D5648" w:rsidRDefault="006C5DA5" w:rsidP="00740A83">
            <w:pPr>
              <w:jc w:val="both"/>
              <w:rPr>
                <w:rFonts w:ascii="Arial" w:hAnsi="Arial" w:cs="Arial"/>
                <w:sz w:val="20"/>
                <w:szCs w:val="20"/>
              </w:rPr>
            </w:pPr>
            <w:r w:rsidRPr="003D5648">
              <w:rPr>
                <w:rFonts w:ascii="Arial" w:hAnsi="Arial" w:cs="Arial"/>
                <w:sz w:val="20"/>
                <w:szCs w:val="20"/>
              </w:rPr>
              <w:t>Servicios Generales</w:t>
            </w:r>
          </w:p>
        </w:tc>
        <w:tc>
          <w:tcPr>
            <w:tcW w:w="2943" w:type="dxa"/>
          </w:tcPr>
          <w:p w:rsidR="00B102B3" w:rsidRPr="003D5648" w:rsidRDefault="00EC706B" w:rsidP="00740A83">
            <w:pPr>
              <w:jc w:val="center"/>
              <w:rPr>
                <w:rFonts w:ascii="Arial" w:hAnsi="Arial" w:cs="Arial"/>
                <w:sz w:val="20"/>
                <w:szCs w:val="20"/>
              </w:rPr>
            </w:pPr>
            <w:r>
              <w:rPr>
                <w:rFonts w:ascii="Arial" w:hAnsi="Arial" w:cs="Arial"/>
                <w:sz w:val="20"/>
                <w:szCs w:val="20"/>
              </w:rPr>
              <w:t>1 935 598.57</w:t>
            </w:r>
          </w:p>
        </w:tc>
      </w:tr>
      <w:tr w:rsidR="00110B3B" w:rsidRPr="003D5648" w:rsidTr="007927B8">
        <w:tc>
          <w:tcPr>
            <w:tcW w:w="704" w:type="dxa"/>
          </w:tcPr>
          <w:p w:rsidR="00110B3B" w:rsidRPr="003D5648" w:rsidRDefault="00110B3B" w:rsidP="00740A83">
            <w:pPr>
              <w:jc w:val="both"/>
              <w:rPr>
                <w:rFonts w:ascii="Arial" w:hAnsi="Arial" w:cs="Arial"/>
                <w:sz w:val="20"/>
                <w:szCs w:val="20"/>
              </w:rPr>
            </w:pPr>
          </w:p>
        </w:tc>
        <w:tc>
          <w:tcPr>
            <w:tcW w:w="5181" w:type="dxa"/>
          </w:tcPr>
          <w:p w:rsidR="00110B3B" w:rsidRPr="00110B3B" w:rsidRDefault="00110B3B" w:rsidP="00740A83">
            <w:pPr>
              <w:jc w:val="both"/>
              <w:rPr>
                <w:rFonts w:ascii="Arial" w:hAnsi="Arial" w:cs="Arial"/>
                <w:b/>
                <w:sz w:val="20"/>
                <w:szCs w:val="20"/>
              </w:rPr>
            </w:pPr>
          </w:p>
        </w:tc>
        <w:tc>
          <w:tcPr>
            <w:tcW w:w="2943" w:type="dxa"/>
          </w:tcPr>
          <w:p w:rsidR="00110B3B" w:rsidRDefault="00110B3B" w:rsidP="00740A83">
            <w:pPr>
              <w:jc w:val="center"/>
              <w:rPr>
                <w:rFonts w:ascii="Arial" w:hAnsi="Arial" w:cs="Arial"/>
                <w:sz w:val="20"/>
                <w:szCs w:val="20"/>
              </w:rPr>
            </w:pPr>
          </w:p>
        </w:tc>
      </w:tr>
      <w:tr w:rsidR="00B102B3" w:rsidRPr="003D5648" w:rsidTr="007927B8">
        <w:tc>
          <w:tcPr>
            <w:tcW w:w="704" w:type="dxa"/>
          </w:tcPr>
          <w:p w:rsidR="00B102B3" w:rsidRPr="003D5648" w:rsidRDefault="00B102B3" w:rsidP="00740A83">
            <w:pPr>
              <w:jc w:val="both"/>
              <w:rPr>
                <w:rFonts w:ascii="Arial" w:hAnsi="Arial" w:cs="Arial"/>
                <w:sz w:val="20"/>
                <w:szCs w:val="20"/>
              </w:rPr>
            </w:pPr>
          </w:p>
        </w:tc>
        <w:tc>
          <w:tcPr>
            <w:tcW w:w="5181" w:type="dxa"/>
          </w:tcPr>
          <w:p w:rsidR="00B102B3" w:rsidRPr="00110B3B" w:rsidRDefault="000F6C3C" w:rsidP="00740A83">
            <w:pPr>
              <w:jc w:val="both"/>
              <w:rPr>
                <w:rFonts w:ascii="Arial" w:hAnsi="Arial" w:cs="Arial"/>
                <w:b/>
                <w:sz w:val="20"/>
                <w:szCs w:val="20"/>
              </w:rPr>
            </w:pPr>
            <w:r w:rsidRPr="00110B3B">
              <w:rPr>
                <w:rFonts w:ascii="Arial" w:hAnsi="Arial" w:cs="Arial"/>
                <w:b/>
                <w:sz w:val="20"/>
                <w:szCs w:val="20"/>
              </w:rPr>
              <w:t>Otros Gastos y Perdidas extraordinarias</w:t>
            </w:r>
          </w:p>
        </w:tc>
        <w:tc>
          <w:tcPr>
            <w:tcW w:w="2943" w:type="dxa"/>
          </w:tcPr>
          <w:p w:rsidR="00B102B3" w:rsidRPr="00110B3B" w:rsidRDefault="00EC706B" w:rsidP="00740A83">
            <w:pPr>
              <w:jc w:val="center"/>
              <w:rPr>
                <w:rFonts w:ascii="Arial" w:hAnsi="Arial" w:cs="Arial"/>
                <w:b/>
                <w:sz w:val="20"/>
                <w:szCs w:val="20"/>
              </w:rPr>
            </w:pPr>
            <w:r>
              <w:rPr>
                <w:rFonts w:ascii="Arial" w:hAnsi="Arial" w:cs="Arial"/>
                <w:b/>
                <w:sz w:val="20"/>
                <w:szCs w:val="20"/>
              </w:rPr>
              <w:t>167 059.67</w:t>
            </w:r>
          </w:p>
        </w:tc>
      </w:tr>
      <w:tr w:rsidR="000F6C3C" w:rsidRPr="003D5648" w:rsidTr="007927B8">
        <w:tc>
          <w:tcPr>
            <w:tcW w:w="704" w:type="dxa"/>
          </w:tcPr>
          <w:p w:rsidR="000F6C3C" w:rsidRPr="003D5648" w:rsidRDefault="000F6C3C" w:rsidP="00740A83">
            <w:pPr>
              <w:jc w:val="both"/>
              <w:rPr>
                <w:rFonts w:ascii="Arial" w:hAnsi="Arial" w:cs="Arial"/>
                <w:sz w:val="20"/>
                <w:szCs w:val="20"/>
              </w:rPr>
            </w:pPr>
          </w:p>
        </w:tc>
        <w:tc>
          <w:tcPr>
            <w:tcW w:w="5181" w:type="dxa"/>
          </w:tcPr>
          <w:p w:rsidR="000F6C3C" w:rsidRPr="003D5648" w:rsidRDefault="00110B3B" w:rsidP="00740A83">
            <w:pPr>
              <w:jc w:val="both"/>
              <w:rPr>
                <w:rFonts w:ascii="Arial" w:hAnsi="Arial" w:cs="Arial"/>
                <w:sz w:val="20"/>
                <w:szCs w:val="20"/>
              </w:rPr>
            </w:pPr>
            <w:r>
              <w:rPr>
                <w:rFonts w:ascii="Arial" w:hAnsi="Arial" w:cs="Arial"/>
                <w:sz w:val="20"/>
                <w:szCs w:val="20"/>
              </w:rPr>
              <w:t>Otros gastos diversos</w:t>
            </w:r>
          </w:p>
        </w:tc>
        <w:tc>
          <w:tcPr>
            <w:tcW w:w="2943" w:type="dxa"/>
          </w:tcPr>
          <w:p w:rsidR="000F6C3C" w:rsidRPr="003D5648" w:rsidRDefault="00EC706B" w:rsidP="00740A83">
            <w:pPr>
              <w:jc w:val="center"/>
              <w:rPr>
                <w:rFonts w:ascii="Arial" w:hAnsi="Arial" w:cs="Arial"/>
                <w:sz w:val="20"/>
                <w:szCs w:val="20"/>
              </w:rPr>
            </w:pPr>
            <w:r>
              <w:rPr>
                <w:rFonts w:ascii="Arial" w:hAnsi="Arial" w:cs="Arial"/>
                <w:sz w:val="20"/>
                <w:szCs w:val="20"/>
              </w:rPr>
              <w:t>139 400.84</w:t>
            </w:r>
          </w:p>
        </w:tc>
      </w:tr>
      <w:tr w:rsidR="00110B3B" w:rsidRPr="003D5648" w:rsidTr="007927B8">
        <w:tc>
          <w:tcPr>
            <w:tcW w:w="704" w:type="dxa"/>
          </w:tcPr>
          <w:p w:rsidR="00110B3B" w:rsidRPr="003D5648" w:rsidRDefault="00110B3B" w:rsidP="00740A83">
            <w:pPr>
              <w:jc w:val="both"/>
              <w:rPr>
                <w:rFonts w:ascii="Arial" w:hAnsi="Arial" w:cs="Arial"/>
                <w:sz w:val="20"/>
                <w:szCs w:val="20"/>
              </w:rPr>
            </w:pPr>
          </w:p>
        </w:tc>
        <w:tc>
          <w:tcPr>
            <w:tcW w:w="5181" w:type="dxa"/>
          </w:tcPr>
          <w:p w:rsidR="00110B3B" w:rsidRPr="003D5648" w:rsidRDefault="00307CB3" w:rsidP="00740A83">
            <w:pPr>
              <w:jc w:val="both"/>
              <w:rPr>
                <w:rFonts w:ascii="Arial" w:hAnsi="Arial" w:cs="Arial"/>
                <w:sz w:val="20"/>
                <w:szCs w:val="20"/>
              </w:rPr>
            </w:pPr>
            <w:r>
              <w:rPr>
                <w:rFonts w:ascii="Arial" w:hAnsi="Arial" w:cs="Arial"/>
                <w:sz w:val="20"/>
                <w:szCs w:val="20"/>
              </w:rPr>
              <w:t>Estimaciones, Depreciaciones, Amort. y Provisiones</w:t>
            </w:r>
          </w:p>
        </w:tc>
        <w:tc>
          <w:tcPr>
            <w:tcW w:w="2943" w:type="dxa"/>
          </w:tcPr>
          <w:p w:rsidR="00110B3B" w:rsidRPr="003D5648" w:rsidRDefault="00EC706B" w:rsidP="00740A83">
            <w:pPr>
              <w:jc w:val="center"/>
              <w:rPr>
                <w:rFonts w:ascii="Arial" w:hAnsi="Arial" w:cs="Arial"/>
                <w:sz w:val="20"/>
                <w:szCs w:val="20"/>
              </w:rPr>
            </w:pPr>
            <w:r>
              <w:rPr>
                <w:rFonts w:ascii="Arial" w:hAnsi="Arial" w:cs="Arial"/>
                <w:sz w:val="20"/>
                <w:szCs w:val="20"/>
              </w:rPr>
              <w:t>27 658.83</w:t>
            </w:r>
          </w:p>
        </w:tc>
      </w:tr>
      <w:tr w:rsidR="00307CB3" w:rsidRPr="003D5648" w:rsidTr="007927B8">
        <w:tc>
          <w:tcPr>
            <w:tcW w:w="704" w:type="dxa"/>
          </w:tcPr>
          <w:p w:rsidR="00307CB3" w:rsidRPr="003D5648" w:rsidRDefault="00307CB3" w:rsidP="00740A83">
            <w:pPr>
              <w:jc w:val="both"/>
              <w:rPr>
                <w:rFonts w:ascii="Arial" w:hAnsi="Arial" w:cs="Arial"/>
                <w:sz w:val="20"/>
                <w:szCs w:val="20"/>
              </w:rPr>
            </w:pPr>
          </w:p>
        </w:tc>
        <w:tc>
          <w:tcPr>
            <w:tcW w:w="5181" w:type="dxa"/>
          </w:tcPr>
          <w:p w:rsidR="00307CB3" w:rsidRPr="003D5648" w:rsidRDefault="00307CB3" w:rsidP="00740A83">
            <w:pPr>
              <w:jc w:val="both"/>
              <w:rPr>
                <w:rFonts w:ascii="Arial" w:hAnsi="Arial" w:cs="Arial"/>
                <w:sz w:val="20"/>
                <w:szCs w:val="20"/>
              </w:rPr>
            </w:pPr>
          </w:p>
        </w:tc>
        <w:tc>
          <w:tcPr>
            <w:tcW w:w="2943" w:type="dxa"/>
          </w:tcPr>
          <w:p w:rsidR="00307CB3" w:rsidRDefault="00307CB3" w:rsidP="00740A83">
            <w:pPr>
              <w:jc w:val="center"/>
              <w:rPr>
                <w:rFonts w:ascii="Arial" w:hAnsi="Arial" w:cs="Arial"/>
                <w:sz w:val="20"/>
                <w:szCs w:val="20"/>
              </w:rPr>
            </w:pPr>
          </w:p>
        </w:tc>
      </w:tr>
      <w:tr w:rsidR="00B102B3" w:rsidRPr="003D5648" w:rsidTr="007927B8">
        <w:tc>
          <w:tcPr>
            <w:tcW w:w="704" w:type="dxa"/>
          </w:tcPr>
          <w:p w:rsidR="00B102B3" w:rsidRPr="003D5648" w:rsidRDefault="00B102B3" w:rsidP="00740A83">
            <w:pPr>
              <w:jc w:val="both"/>
              <w:rPr>
                <w:rFonts w:ascii="Arial" w:hAnsi="Arial" w:cs="Arial"/>
                <w:sz w:val="20"/>
                <w:szCs w:val="20"/>
              </w:rPr>
            </w:pPr>
          </w:p>
        </w:tc>
        <w:tc>
          <w:tcPr>
            <w:tcW w:w="5181" w:type="dxa"/>
          </w:tcPr>
          <w:p w:rsidR="00B102B3" w:rsidRPr="003D5648" w:rsidRDefault="006C5DA5" w:rsidP="00740A83">
            <w:pPr>
              <w:jc w:val="both"/>
              <w:rPr>
                <w:rFonts w:ascii="Arial" w:hAnsi="Arial" w:cs="Arial"/>
                <w:b/>
                <w:sz w:val="20"/>
                <w:szCs w:val="20"/>
              </w:rPr>
            </w:pPr>
            <w:r w:rsidRPr="003D5648">
              <w:rPr>
                <w:rFonts w:ascii="Arial" w:hAnsi="Arial" w:cs="Arial"/>
                <w:b/>
                <w:sz w:val="20"/>
                <w:szCs w:val="20"/>
              </w:rPr>
              <w:t>Total</w:t>
            </w:r>
          </w:p>
        </w:tc>
        <w:tc>
          <w:tcPr>
            <w:tcW w:w="2943" w:type="dxa"/>
          </w:tcPr>
          <w:p w:rsidR="00B102B3" w:rsidRPr="003D5648" w:rsidRDefault="00EC706B" w:rsidP="000F6C3C">
            <w:pPr>
              <w:jc w:val="center"/>
              <w:rPr>
                <w:rFonts w:ascii="Arial" w:hAnsi="Arial" w:cs="Arial"/>
                <w:b/>
                <w:sz w:val="20"/>
                <w:szCs w:val="20"/>
              </w:rPr>
            </w:pPr>
            <w:r>
              <w:rPr>
                <w:rFonts w:ascii="Arial" w:hAnsi="Arial" w:cs="Arial"/>
                <w:b/>
                <w:sz w:val="20"/>
                <w:szCs w:val="20"/>
              </w:rPr>
              <w:t>14 427 008.24</w:t>
            </w:r>
          </w:p>
        </w:tc>
      </w:tr>
      <w:tr w:rsidR="00307CB3" w:rsidRPr="003D5648" w:rsidTr="007927B8">
        <w:tc>
          <w:tcPr>
            <w:tcW w:w="704" w:type="dxa"/>
          </w:tcPr>
          <w:p w:rsidR="00307CB3" w:rsidRPr="003D5648" w:rsidRDefault="00307CB3" w:rsidP="00740A83">
            <w:pPr>
              <w:jc w:val="both"/>
              <w:rPr>
                <w:rFonts w:ascii="Arial" w:hAnsi="Arial" w:cs="Arial"/>
                <w:sz w:val="20"/>
                <w:szCs w:val="20"/>
              </w:rPr>
            </w:pPr>
          </w:p>
        </w:tc>
        <w:tc>
          <w:tcPr>
            <w:tcW w:w="5181" w:type="dxa"/>
          </w:tcPr>
          <w:p w:rsidR="00307CB3" w:rsidRPr="003D5648" w:rsidRDefault="00307CB3" w:rsidP="00740A83">
            <w:pPr>
              <w:jc w:val="both"/>
              <w:rPr>
                <w:rFonts w:ascii="Arial" w:hAnsi="Arial" w:cs="Arial"/>
                <w:b/>
                <w:sz w:val="20"/>
                <w:szCs w:val="20"/>
              </w:rPr>
            </w:pPr>
          </w:p>
        </w:tc>
        <w:tc>
          <w:tcPr>
            <w:tcW w:w="2943" w:type="dxa"/>
          </w:tcPr>
          <w:p w:rsidR="00307CB3" w:rsidRDefault="00307CB3" w:rsidP="000F6C3C">
            <w:pPr>
              <w:jc w:val="center"/>
              <w:rPr>
                <w:rFonts w:ascii="Arial" w:hAnsi="Arial" w:cs="Arial"/>
                <w:b/>
                <w:sz w:val="20"/>
                <w:szCs w:val="20"/>
              </w:rPr>
            </w:pPr>
          </w:p>
        </w:tc>
      </w:tr>
    </w:tbl>
    <w:p w:rsidR="007927B8" w:rsidRPr="003D5648" w:rsidRDefault="007927B8" w:rsidP="00740A83">
      <w:pPr>
        <w:jc w:val="both"/>
        <w:rPr>
          <w:rFonts w:ascii="Arial" w:hAnsi="Arial" w:cs="Arial"/>
          <w:sz w:val="20"/>
          <w:szCs w:val="20"/>
        </w:rPr>
      </w:pPr>
    </w:p>
    <w:p w:rsidR="006C5DA5" w:rsidRPr="003D5648" w:rsidRDefault="006C5DA5" w:rsidP="00740A83">
      <w:pPr>
        <w:pStyle w:val="Lista3"/>
        <w:jc w:val="both"/>
        <w:rPr>
          <w:rFonts w:ascii="Arial" w:hAnsi="Arial" w:cs="Arial"/>
          <w:sz w:val="20"/>
          <w:szCs w:val="20"/>
        </w:rPr>
      </w:pPr>
      <w:r w:rsidRPr="003D5648">
        <w:rPr>
          <w:rFonts w:ascii="Arial" w:hAnsi="Arial" w:cs="Arial"/>
          <w:sz w:val="20"/>
          <w:szCs w:val="20"/>
        </w:rPr>
        <w:t>11.1</w:t>
      </w:r>
      <w:r w:rsidR="003E1610">
        <w:rPr>
          <w:rFonts w:ascii="Arial" w:hAnsi="Arial" w:cs="Arial"/>
          <w:sz w:val="20"/>
          <w:szCs w:val="20"/>
        </w:rPr>
        <w:t xml:space="preserve"> </w:t>
      </w:r>
      <w:r w:rsidRPr="003D5648">
        <w:rPr>
          <w:rFonts w:ascii="Arial" w:hAnsi="Arial" w:cs="Arial"/>
          <w:sz w:val="20"/>
          <w:szCs w:val="20"/>
        </w:rPr>
        <w:t xml:space="preserve">Los Gastos por Servicios Personales, representa el </w:t>
      </w:r>
      <w:r w:rsidR="00A77680">
        <w:rPr>
          <w:rFonts w:ascii="Arial" w:hAnsi="Arial" w:cs="Arial"/>
          <w:sz w:val="20"/>
          <w:szCs w:val="20"/>
        </w:rPr>
        <w:t>80</w:t>
      </w:r>
      <w:r w:rsidRPr="003D5648">
        <w:rPr>
          <w:rFonts w:ascii="Arial" w:hAnsi="Arial" w:cs="Arial"/>
          <w:sz w:val="20"/>
          <w:szCs w:val="20"/>
        </w:rPr>
        <w:t>% del total del gasto, debido a que se tiene una plantilla de personal suficiente para llevar a cabo el funcionamiento del Organismo.</w:t>
      </w:r>
    </w:p>
    <w:p w:rsidR="0016749F" w:rsidRPr="003D5648" w:rsidRDefault="0016749F" w:rsidP="00740A83">
      <w:pPr>
        <w:pStyle w:val="Lista3"/>
        <w:jc w:val="both"/>
        <w:rPr>
          <w:rFonts w:ascii="Arial" w:hAnsi="Arial" w:cs="Arial"/>
          <w:sz w:val="20"/>
          <w:szCs w:val="20"/>
        </w:rPr>
      </w:pPr>
      <w:r w:rsidRPr="003D5648">
        <w:rPr>
          <w:rFonts w:ascii="Arial" w:hAnsi="Arial" w:cs="Arial"/>
          <w:sz w:val="20"/>
          <w:szCs w:val="20"/>
        </w:rPr>
        <w:t>11.2</w:t>
      </w:r>
      <w:r w:rsidR="003E1610">
        <w:rPr>
          <w:rFonts w:ascii="Arial" w:hAnsi="Arial" w:cs="Arial"/>
          <w:sz w:val="20"/>
          <w:szCs w:val="20"/>
        </w:rPr>
        <w:t xml:space="preserve"> </w:t>
      </w:r>
      <w:r w:rsidRPr="003D5648">
        <w:rPr>
          <w:rFonts w:ascii="Arial" w:hAnsi="Arial" w:cs="Arial"/>
          <w:sz w:val="20"/>
          <w:szCs w:val="20"/>
        </w:rPr>
        <w:t xml:space="preserve">Los Gastos por concepto de Materiales y Suministros representan un </w:t>
      </w:r>
      <w:r w:rsidR="00A77680">
        <w:rPr>
          <w:rFonts w:ascii="Arial" w:hAnsi="Arial" w:cs="Arial"/>
          <w:sz w:val="20"/>
          <w:szCs w:val="20"/>
        </w:rPr>
        <w:t>06</w:t>
      </w:r>
      <w:r w:rsidRPr="003D5648">
        <w:rPr>
          <w:rFonts w:ascii="Arial" w:hAnsi="Arial" w:cs="Arial"/>
          <w:sz w:val="20"/>
          <w:szCs w:val="20"/>
        </w:rPr>
        <w:t>% en relación al total del gasto</w:t>
      </w:r>
      <w:r w:rsidR="0052047C">
        <w:rPr>
          <w:rFonts w:ascii="Arial" w:hAnsi="Arial" w:cs="Arial"/>
          <w:sz w:val="20"/>
          <w:szCs w:val="20"/>
        </w:rPr>
        <w:t>.</w:t>
      </w:r>
    </w:p>
    <w:p w:rsidR="009B613B" w:rsidRPr="003D5648" w:rsidRDefault="00460D82" w:rsidP="00460D82">
      <w:pPr>
        <w:pStyle w:val="Textoindependiente"/>
        <w:ind w:left="851" w:hanging="284"/>
        <w:rPr>
          <w:rFonts w:ascii="Arial" w:hAnsi="Arial" w:cs="Arial"/>
          <w:sz w:val="20"/>
          <w:szCs w:val="20"/>
        </w:rPr>
      </w:pPr>
      <w:r>
        <w:rPr>
          <w:rFonts w:ascii="Arial" w:hAnsi="Arial" w:cs="Arial"/>
          <w:sz w:val="20"/>
          <w:szCs w:val="20"/>
        </w:rPr>
        <w:t>1</w:t>
      </w:r>
      <w:r w:rsidR="009B613B" w:rsidRPr="003D5648">
        <w:rPr>
          <w:rFonts w:ascii="Arial" w:hAnsi="Arial" w:cs="Arial"/>
          <w:sz w:val="20"/>
          <w:szCs w:val="20"/>
        </w:rPr>
        <w:t xml:space="preserve">1.3 Los Gastos por Servicios Generales, representan un </w:t>
      </w:r>
      <w:r w:rsidR="00A77680">
        <w:rPr>
          <w:rFonts w:ascii="Arial" w:hAnsi="Arial" w:cs="Arial"/>
          <w:sz w:val="20"/>
          <w:szCs w:val="20"/>
        </w:rPr>
        <w:t>14</w:t>
      </w:r>
      <w:r w:rsidR="009B613B" w:rsidRPr="003D5648">
        <w:rPr>
          <w:rFonts w:ascii="Arial" w:hAnsi="Arial" w:cs="Arial"/>
          <w:sz w:val="20"/>
          <w:szCs w:val="20"/>
        </w:rPr>
        <w:t xml:space="preserve">% del total del gasto en relación </w:t>
      </w:r>
      <w:r w:rsidR="00110B3B">
        <w:rPr>
          <w:rFonts w:ascii="Arial" w:hAnsi="Arial" w:cs="Arial"/>
          <w:sz w:val="20"/>
          <w:szCs w:val="20"/>
        </w:rPr>
        <w:t xml:space="preserve">      </w:t>
      </w:r>
      <w:r w:rsidR="009B613B" w:rsidRPr="003D5648">
        <w:rPr>
          <w:rFonts w:ascii="Arial" w:hAnsi="Arial" w:cs="Arial"/>
          <w:sz w:val="20"/>
          <w:szCs w:val="20"/>
        </w:rPr>
        <w:t>al total</w:t>
      </w:r>
      <w:r>
        <w:rPr>
          <w:rFonts w:ascii="Arial" w:hAnsi="Arial" w:cs="Arial"/>
          <w:sz w:val="20"/>
          <w:szCs w:val="20"/>
        </w:rPr>
        <w:t>.</w:t>
      </w:r>
    </w:p>
    <w:p w:rsidR="00460D82" w:rsidRDefault="00460D82" w:rsidP="007E006D">
      <w:pPr>
        <w:jc w:val="both"/>
        <w:rPr>
          <w:rFonts w:ascii="Arial" w:hAnsi="Arial" w:cs="Arial"/>
          <w:b/>
          <w:sz w:val="20"/>
          <w:szCs w:val="20"/>
        </w:rPr>
      </w:pPr>
      <w:bookmarkStart w:id="1" w:name="_Hlk504687811"/>
    </w:p>
    <w:p w:rsidR="00832D3F" w:rsidRPr="003D5648" w:rsidRDefault="00832D3F" w:rsidP="00740A83">
      <w:pPr>
        <w:pStyle w:val="Prrafodelista"/>
        <w:numPr>
          <w:ilvl w:val="0"/>
          <w:numId w:val="2"/>
        </w:numPr>
        <w:jc w:val="both"/>
        <w:rPr>
          <w:rFonts w:ascii="Arial" w:hAnsi="Arial" w:cs="Arial"/>
          <w:b/>
          <w:sz w:val="20"/>
          <w:szCs w:val="20"/>
        </w:rPr>
      </w:pPr>
      <w:r w:rsidRPr="003D5648">
        <w:rPr>
          <w:rFonts w:ascii="Arial" w:hAnsi="Arial" w:cs="Arial"/>
          <w:b/>
          <w:sz w:val="20"/>
          <w:szCs w:val="20"/>
        </w:rPr>
        <w:t xml:space="preserve">NOTAS AL ESTADO DE VARIACION EN LA HACIENDA </w:t>
      </w:r>
      <w:r w:rsidR="007E006D" w:rsidRPr="003D5648">
        <w:rPr>
          <w:rFonts w:ascii="Arial" w:hAnsi="Arial" w:cs="Arial"/>
          <w:b/>
          <w:sz w:val="20"/>
          <w:szCs w:val="20"/>
        </w:rPr>
        <w:t>PÚBLICA</w:t>
      </w:r>
      <w:r w:rsidRPr="003D5648">
        <w:rPr>
          <w:rFonts w:ascii="Arial" w:hAnsi="Arial" w:cs="Arial"/>
          <w:b/>
          <w:sz w:val="20"/>
          <w:szCs w:val="20"/>
        </w:rPr>
        <w:t>.</w:t>
      </w:r>
    </w:p>
    <w:bookmarkEnd w:id="1"/>
    <w:p w:rsidR="00A0345F" w:rsidRPr="003D5648" w:rsidRDefault="00A0345F" w:rsidP="00740A83">
      <w:pPr>
        <w:pStyle w:val="Prrafodelista"/>
        <w:ind w:left="1440"/>
        <w:jc w:val="both"/>
        <w:rPr>
          <w:rFonts w:ascii="Arial" w:hAnsi="Arial" w:cs="Arial"/>
          <w:b/>
          <w:sz w:val="20"/>
          <w:szCs w:val="20"/>
        </w:rPr>
      </w:pPr>
    </w:p>
    <w:p w:rsidR="00A0345F" w:rsidRDefault="00A0345F" w:rsidP="00740A83">
      <w:pPr>
        <w:pStyle w:val="Prrafodelista"/>
        <w:ind w:left="0"/>
        <w:jc w:val="both"/>
        <w:rPr>
          <w:rFonts w:ascii="Arial" w:hAnsi="Arial" w:cs="Arial"/>
          <w:sz w:val="20"/>
          <w:szCs w:val="20"/>
        </w:rPr>
      </w:pPr>
      <w:r w:rsidRPr="00BD2050">
        <w:rPr>
          <w:rFonts w:ascii="Arial" w:hAnsi="Arial" w:cs="Arial"/>
          <w:sz w:val="20"/>
          <w:szCs w:val="20"/>
        </w:rPr>
        <w:t xml:space="preserve">Durante el </w:t>
      </w:r>
      <w:r w:rsidR="00AC16A1" w:rsidRPr="00BD2050">
        <w:rPr>
          <w:rFonts w:ascii="Arial" w:hAnsi="Arial" w:cs="Arial"/>
          <w:sz w:val="20"/>
          <w:szCs w:val="20"/>
        </w:rPr>
        <w:t>periodo</w:t>
      </w:r>
      <w:r w:rsidRPr="00BD2050">
        <w:rPr>
          <w:rFonts w:ascii="Arial" w:hAnsi="Arial" w:cs="Arial"/>
          <w:sz w:val="20"/>
          <w:szCs w:val="20"/>
        </w:rPr>
        <w:t xml:space="preserve"> comprendido del 1° de </w:t>
      </w:r>
      <w:r w:rsidR="0043784D" w:rsidRPr="00BD2050">
        <w:rPr>
          <w:rFonts w:ascii="Arial" w:hAnsi="Arial" w:cs="Arial"/>
          <w:sz w:val="20"/>
          <w:szCs w:val="20"/>
        </w:rPr>
        <w:t>e</w:t>
      </w:r>
      <w:r w:rsidRPr="00BD2050">
        <w:rPr>
          <w:rFonts w:ascii="Arial" w:hAnsi="Arial" w:cs="Arial"/>
          <w:sz w:val="20"/>
          <w:szCs w:val="20"/>
        </w:rPr>
        <w:t>nero</w:t>
      </w:r>
      <w:r w:rsidR="00106D0F" w:rsidRPr="00BD2050">
        <w:rPr>
          <w:rFonts w:ascii="Arial" w:hAnsi="Arial" w:cs="Arial"/>
          <w:sz w:val="20"/>
          <w:szCs w:val="20"/>
        </w:rPr>
        <w:t xml:space="preserve"> al 3</w:t>
      </w:r>
      <w:r w:rsidR="0052047C" w:rsidRPr="00BD2050">
        <w:rPr>
          <w:rFonts w:ascii="Arial" w:hAnsi="Arial" w:cs="Arial"/>
          <w:sz w:val="20"/>
          <w:szCs w:val="20"/>
        </w:rPr>
        <w:t>0</w:t>
      </w:r>
      <w:r w:rsidR="00106D0F" w:rsidRPr="00BD2050">
        <w:rPr>
          <w:rFonts w:ascii="Arial" w:hAnsi="Arial" w:cs="Arial"/>
          <w:sz w:val="20"/>
          <w:szCs w:val="20"/>
        </w:rPr>
        <w:t xml:space="preserve"> de </w:t>
      </w:r>
      <w:r w:rsidR="002077AC" w:rsidRPr="00BD2050">
        <w:rPr>
          <w:rFonts w:ascii="Arial" w:hAnsi="Arial" w:cs="Arial"/>
          <w:sz w:val="20"/>
          <w:szCs w:val="20"/>
        </w:rPr>
        <w:t>junio de</w:t>
      </w:r>
      <w:r w:rsidR="00106D0F" w:rsidRPr="00BD2050">
        <w:rPr>
          <w:rFonts w:ascii="Arial" w:hAnsi="Arial" w:cs="Arial"/>
          <w:sz w:val="20"/>
          <w:szCs w:val="20"/>
        </w:rPr>
        <w:t xml:space="preserve"> 201</w:t>
      </w:r>
      <w:r w:rsidR="0052047C" w:rsidRPr="00BD2050">
        <w:rPr>
          <w:rFonts w:ascii="Arial" w:hAnsi="Arial" w:cs="Arial"/>
          <w:sz w:val="20"/>
          <w:szCs w:val="20"/>
        </w:rPr>
        <w:t>8</w:t>
      </w:r>
      <w:r w:rsidR="00106D0F" w:rsidRPr="00BD2050">
        <w:rPr>
          <w:rFonts w:ascii="Arial" w:hAnsi="Arial" w:cs="Arial"/>
          <w:sz w:val="20"/>
          <w:szCs w:val="20"/>
        </w:rPr>
        <w:t xml:space="preserve">, </w:t>
      </w:r>
      <w:r w:rsidRPr="00BD2050">
        <w:rPr>
          <w:rFonts w:ascii="Arial" w:hAnsi="Arial" w:cs="Arial"/>
          <w:sz w:val="20"/>
          <w:szCs w:val="20"/>
        </w:rPr>
        <w:t xml:space="preserve">se </w:t>
      </w:r>
      <w:r w:rsidR="00DC1F62" w:rsidRPr="00BD2050">
        <w:rPr>
          <w:rFonts w:ascii="Arial" w:hAnsi="Arial" w:cs="Arial"/>
          <w:sz w:val="20"/>
          <w:szCs w:val="20"/>
        </w:rPr>
        <w:t xml:space="preserve">realizaron </w:t>
      </w:r>
      <w:r w:rsidRPr="00BD2050">
        <w:rPr>
          <w:rFonts w:ascii="Arial" w:hAnsi="Arial" w:cs="Arial"/>
          <w:sz w:val="20"/>
          <w:szCs w:val="20"/>
        </w:rPr>
        <w:t xml:space="preserve">modificaciones a </w:t>
      </w:r>
      <w:r w:rsidR="00DC1F62" w:rsidRPr="00BD2050">
        <w:rPr>
          <w:rFonts w:ascii="Arial" w:hAnsi="Arial" w:cs="Arial"/>
          <w:sz w:val="20"/>
          <w:szCs w:val="20"/>
        </w:rPr>
        <w:t>Resultados de Ejercicios Anteriores</w:t>
      </w:r>
      <w:r w:rsidRPr="00BD2050">
        <w:rPr>
          <w:rFonts w:ascii="Arial" w:hAnsi="Arial" w:cs="Arial"/>
          <w:sz w:val="20"/>
          <w:szCs w:val="20"/>
        </w:rPr>
        <w:t xml:space="preserve">, tales como Cancelaciones, </w:t>
      </w:r>
      <w:r w:rsidRPr="00E4692F">
        <w:rPr>
          <w:rFonts w:ascii="Arial" w:hAnsi="Arial" w:cs="Arial"/>
          <w:sz w:val="20"/>
          <w:szCs w:val="20"/>
        </w:rPr>
        <w:t>correcciones</w:t>
      </w:r>
      <w:r w:rsidRPr="00BD2050">
        <w:rPr>
          <w:rFonts w:ascii="Arial" w:hAnsi="Arial" w:cs="Arial"/>
          <w:sz w:val="20"/>
          <w:szCs w:val="20"/>
        </w:rPr>
        <w:t xml:space="preserve"> contables o gastos de ejercicios anteriores no </w:t>
      </w:r>
      <w:r w:rsidRPr="00E4692F">
        <w:rPr>
          <w:rFonts w:ascii="Arial" w:hAnsi="Arial" w:cs="Arial"/>
          <w:sz w:val="20"/>
          <w:szCs w:val="20"/>
        </w:rPr>
        <w:t>provisionadas.</w:t>
      </w:r>
    </w:p>
    <w:p w:rsidR="00506E52" w:rsidRDefault="00506E52" w:rsidP="00740A83">
      <w:pPr>
        <w:pStyle w:val="Prrafodelista"/>
        <w:ind w:left="0"/>
        <w:jc w:val="both"/>
        <w:rPr>
          <w:rFonts w:ascii="Arial" w:hAnsi="Arial" w:cs="Arial"/>
          <w:sz w:val="20"/>
          <w:szCs w:val="20"/>
        </w:rPr>
      </w:pPr>
    </w:p>
    <w:p w:rsidR="00506E52" w:rsidRDefault="00506E52" w:rsidP="00740A83">
      <w:pPr>
        <w:pStyle w:val="Prrafodelista"/>
        <w:ind w:left="0"/>
        <w:jc w:val="both"/>
        <w:rPr>
          <w:rFonts w:ascii="Arial" w:hAnsi="Arial" w:cs="Arial"/>
          <w:sz w:val="20"/>
          <w:szCs w:val="20"/>
        </w:rPr>
      </w:pPr>
    </w:p>
    <w:p w:rsidR="00506E52" w:rsidRDefault="00506E52" w:rsidP="00740A83">
      <w:pPr>
        <w:pStyle w:val="Prrafodelista"/>
        <w:ind w:left="0"/>
        <w:jc w:val="both"/>
        <w:rPr>
          <w:rFonts w:ascii="Arial" w:hAnsi="Arial" w:cs="Arial"/>
          <w:sz w:val="20"/>
          <w:szCs w:val="20"/>
        </w:rPr>
      </w:pPr>
    </w:p>
    <w:p w:rsidR="00506E52" w:rsidRDefault="00506E52" w:rsidP="00740A83">
      <w:pPr>
        <w:pStyle w:val="Prrafodelista"/>
        <w:ind w:left="0"/>
        <w:jc w:val="both"/>
        <w:rPr>
          <w:rFonts w:ascii="Arial" w:hAnsi="Arial" w:cs="Arial"/>
          <w:sz w:val="20"/>
          <w:szCs w:val="20"/>
        </w:rPr>
      </w:pPr>
    </w:p>
    <w:p w:rsidR="00506E52" w:rsidRDefault="00506E52" w:rsidP="00740A83">
      <w:pPr>
        <w:pStyle w:val="Prrafodelista"/>
        <w:ind w:left="0"/>
        <w:jc w:val="both"/>
        <w:rPr>
          <w:rFonts w:ascii="Arial" w:hAnsi="Arial" w:cs="Arial"/>
          <w:sz w:val="20"/>
          <w:szCs w:val="20"/>
        </w:rPr>
      </w:pPr>
    </w:p>
    <w:p w:rsidR="00506E52" w:rsidRDefault="00506E52" w:rsidP="00740A83">
      <w:pPr>
        <w:pStyle w:val="Prrafodelista"/>
        <w:ind w:left="0"/>
        <w:jc w:val="both"/>
        <w:rPr>
          <w:rFonts w:ascii="Arial" w:hAnsi="Arial" w:cs="Arial"/>
          <w:sz w:val="20"/>
          <w:szCs w:val="20"/>
        </w:rPr>
      </w:pPr>
    </w:p>
    <w:p w:rsidR="00506E52" w:rsidRDefault="00506E52" w:rsidP="00740A83">
      <w:pPr>
        <w:pStyle w:val="Prrafodelista"/>
        <w:ind w:left="0"/>
        <w:jc w:val="both"/>
        <w:rPr>
          <w:rFonts w:ascii="Arial" w:hAnsi="Arial" w:cs="Arial"/>
          <w:sz w:val="20"/>
          <w:szCs w:val="20"/>
        </w:rPr>
      </w:pPr>
    </w:p>
    <w:p w:rsidR="00506E52" w:rsidRPr="003D5648" w:rsidRDefault="00506E52" w:rsidP="00740A83">
      <w:pPr>
        <w:pStyle w:val="Prrafodelista"/>
        <w:ind w:left="0"/>
        <w:jc w:val="both"/>
        <w:rPr>
          <w:rFonts w:ascii="Arial" w:hAnsi="Arial" w:cs="Arial"/>
          <w:sz w:val="20"/>
          <w:szCs w:val="20"/>
        </w:rPr>
      </w:pPr>
    </w:p>
    <w:p w:rsidR="00ED5BC6" w:rsidRPr="003D5648" w:rsidRDefault="00ED5BC6" w:rsidP="00740A83">
      <w:pPr>
        <w:pStyle w:val="Prrafodelista"/>
        <w:ind w:left="0"/>
        <w:jc w:val="both"/>
        <w:rPr>
          <w:rFonts w:ascii="Arial" w:hAnsi="Arial" w:cs="Arial"/>
          <w:sz w:val="20"/>
          <w:szCs w:val="20"/>
        </w:rPr>
      </w:pPr>
    </w:p>
    <w:p w:rsidR="007026EF" w:rsidRPr="003D5648" w:rsidRDefault="007026EF" w:rsidP="00740A83">
      <w:pPr>
        <w:pStyle w:val="Prrafodelista"/>
        <w:numPr>
          <w:ilvl w:val="0"/>
          <w:numId w:val="2"/>
        </w:numPr>
        <w:jc w:val="both"/>
        <w:rPr>
          <w:rFonts w:ascii="Arial" w:hAnsi="Arial" w:cs="Arial"/>
          <w:b/>
          <w:sz w:val="20"/>
          <w:szCs w:val="20"/>
        </w:rPr>
      </w:pPr>
      <w:r w:rsidRPr="003D5648">
        <w:rPr>
          <w:rFonts w:ascii="Arial" w:hAnsi="Arial" w:cs="Arial"/>
          <w:b/>
          <w:sz w:val="20"/>
          <w:szCs w:val="20"/>
        </w:rPr>
        <w:t>NOTAS AL ESTADO DE FLUJOS DE EFECTIVO.</w:t>
      </w:r>
    </w:p>
    <w:p w:rsidR="005544B0" w:rsidRPr="003D5648" w:rsidRDefault="005544B0" w:rsidP="00740A83">
      <w:pPr>
        <w:pStyle w:val="Prrafodelista"/>
        <w:ind w:left="1440"/>
        <w:jc w:val="both"/>
        <w:rPr>
          <w:rFonts w:ascii="Arial" w:hAnsi="Arial" w:cs="Arial"/>
          <w:sz w:val="20"/>
          <w:szCs w:val="20"/>
        </w:rPr>
      </w:pPr>
    </w:p>
    <w:p w:rsidR="005544B0" w:rsidRPr="003D5648" w:rsidRDefault="005544B0" w:rsidP="00740A83">
      <w:pPr>
        <w:pStyle w:val="Prrafodelista"/>
        <w:ind w:left="1440"/>
        <w:jc w:val="both"/>
        <w:rPr>
          <w:rFonts w:ascii="Arial" w:hAnsi="Arial" w:cs="Arial"/>
          <w:sz w:val="20"/>
          <w:szCs w:val="20"/>
        </w:rPr>
      </w:pPr>
      <w:r w:rsidRPr="003D5648">
        <w:rPr>
          <w:rFonts w:ascii="Arial" w:hAnsi="Arial" w:cs="Arial"/>
          <w:b/>
          <w:sz w:val="20"/>
          <w:szCs w:val="20"/>
        </w:rPr>
        <w:t>Efectivo y equivalentes</w:t>
      </w:r>
      <w:r w:rsidRPr="003D5648">
        <w:rPr>
          <w:rFonts w:ascii="Arial" w:hAnsi="Arial" w:cs="Arial"/>
          <w:sz w:val="20"/>
          <w:szCs w:val="20"/>
        </w:rPr>
        <w:t>.</w:t>
      </w:r>
    </w:p>
    <w:p w:rsidR="007026EF" w:rsidRPr="003D5648" w:rsidRDefault="0043784D" w:rsidP="00740A83">
      <w:pPr>
        <w:pStyle w:val="Prrafodelista"/>
        <w:ind w:left="0"/>
        <w:jc w:val="both"/>
        <w:rPr>
          <w:rFonts w:ascii="Arial" w:hAnsi="Arial" w:cs="Arial"/>
          <w:sz w:val="20"/>
          <w:szCs w:val="20"/>
        </w:rPr>
      </w:pPr>
      <w:r w:rsidRPr="003D5648">
        <w:rPr>
          <w:rFonts w:ascii="Arial" w:hAnsi="Arial" w:cs="Arial"/>
          <w:sz w:val="20"/>
          <w:szCs w:val="20"/>
        </w:rPr>
        <w:t xml:space="preserve">1.- </w:t>
      </w:r>
      <w:r w:rsidR="007026EF" w:rsidRPr="003D5648">
        <w:rPr>
          <w:rFonts w:ascii="Arial" w:hAnsi="Arial" w:cs="Arial"/>
          <w:sz w:val="20"/>
          <w:szCs w:val="20"/>
        </w:rPr>
        <w:t xml:space="preserve">El análisis de los saldos inicial y final que figuran en la </w:t>
      </w:r>
      <w:r w:rsidR="00C84CEA" w:rsidRPr="003D5648">
        <w:rPr>
          <w:rFonts w:ascii="Arial" w:hAnsi="Arial" w:cs="Arial"/>
          <w:sz w:val="20"/>
          <w:szCs w:val="20"/>
        </w:rPr>
        <w:t>última</w:t>
      </w:r>
      <w:r w:rsidR="007026EF" w:rsidRPr="003D5648">
        <w:rPr>
          <w:rFonts w:ascii="Arial" w:hAnsi="Arial" w:cs="Arial"/>
          <w:sz w:val="20"/>
          <w:szCs w:val="20"/>
        </w:rPr>
        <w:t xml:space="preserve"> parte del Estado de Flujo de Efectivo en la cuenta de efectivo y equivalentes es como sigue:</w:t>
      </w:r>
    </w:p>
    <w:tbl>
      <w:tblPr>
        <w:tblStyle w:val="Tablaconcuadrcula"/>
        <w:tblW w:w="0" w:type="auto"/>
        <w:tblLook w:val="04A0"/>
      </w:tblPr>
      <w:tblGrid>
        <w:gridCol w:w="5807"/>
        <w:gridCol w:w="1559"/>
        <w:gridCol w:w="1462"/>
      </w:tblGrid>
      <w:tr w:rsidR="007026EF" w:rsidRPr="003D5648" w:rsidTr="007026EF">
        <w:tc>
          <w:tcPr>
            <w:tcW w:w="5807" w:type="dxa"/>
          </w:tcPr>
          <w:p w:rsidR="007026EF" w:rsidRPr="003D5648" w:rsidRDefault="007026EF" w:rsidP="00740A83">
            <w:pPr>
              <w:jc w:val="both"/>
              <w:rPr>
                <w:rFonts w:ascii="Arial" w:hAnsi="Arial" w:cs="Arial"/>
                <w:sz w:val="20"/>
                <w:szCs w:val="20"/>
              </w:rPr>
            </w:pPr>
          </w:p>
        </w:tc>
        <w:tc>
          <w:tcPr>
            <w:tcW w:w="1559" w:type="dxa"/>
          </w:tcPr>
          <w:p w:rsidR="007026EF" w:rsidRPr="003D5648" w:rsidRDefault="007026EF" w:rsidP="0052047C">
            <w:pPr>
              <w:jc w:val="center"/>
              <w:rPr>
                <w:rFonts w:ascii="Arial" w:hAnsi="Arial" w:cs="Arial"/>
                <w:sz w:val="20"/>
                <w:szCs w:val="20"/>
              </w:rPr>
            </w:pPr>
            <w:r w:rsidRPr="003D5648">
              <w:rPr>
                <w:rFonts w:ascii="Arial" w:hAnsi="Arial" w:cs="Arial"/>
                <w:sz w:val="20"/>
                <w:szCs w:val="20"/>
              </w:rPr>
              <w:t>201</w:t>
            </w:r>
            <w:r w:rsidR="0052047C">
              <w:rPr>
                <w:rFonts w:ascii="Arial" w:hAnsi="Arial" w:cs="Arial"/>
                <w:sz w:val="20"/>
                <w:szCs w:val="20"/>
              </w:rPr>
              <w:t>8</w:t>
            </w:r>
          </w:p>
        </w:tc>
        <w:tc>
          <w:tcPr>
            <w:tcW w:w="1462" w:type="dxa"/>
          </w:tcPr>
          <w:p w:rsidR="007026EF" w:rsidRPr="003D5648" w:rsidRDefault="007026EF" w:rsidP="0052047C">
            <w:pPr>
              <w:jc w:val="center"/>
              <w:rPr>
                <w:rFonts w:ascii="Arial" w:hAnsi="Arial" w:cs="Arial"/>
                <w:sz w:val="20"/>
                <w:szCs w:val="20"/>
              </w:rPr>
            </w:pPr>
            <w:r w:rsidRPr="003D5648">
              <w:rPr>
                <w:rFonts w:ascii="Arial" w:hAnsi="Arial" w:cs="Arial"/>
                <w:sz w:val="20"/>
                <w:szCs w:val="20"/>
              </w:rPr>
              <w:t>201</w:t>
            </w:r>
            <w:r w:rsidR="0052047C">
              <w:rPr>
                <w:rFonts w:ascii="Arial" w:hAnsi="Arial" w:cs="Arial"/>
                <w:sz w:val="20"/>
                <w:szCs w:val="20"/>
              </w:rPr>
              <w:t>7</w:t>
            </w:r>
          </w:p>
        </w:tc>
      </w:tr>
      <w:tr w:rsidR="007026EF" w:rsidRPr="003D5648" w:rsidTr="007026EF">
        <w:tc>
          <w:tcPr>
            <w:tcW w:w="5807" w:type="dxa"/>
          </w:tcPr>
          <w:p w:rsidR="007026EF" w:rsidRPr="003D5648" w:rsidRDefault="007026EF" w:rsidP="00740A83">
            <w:pPr>
              <w:jc w:val="both"/>
              <w:rPr>
                <w:rFonts w:ascii="Arial" w:hAnsi="Arial" w:cs="Arial"/>
                <w:sz w:val="20"/>
                <w:szCs w:val="20"/>
              </w:rPr>
            </w:pPr>
            <w:r w:rsidRPr="003D5648">
              <w:rPr>
                <w:rFonts w:ascii="Arial" w:hAnsi="Arial" w:cs="Arial"/>
                <w:sz w:val="20"/>
                <w:szCs w:val="20"/>
              </w:rPr>
              <w:t>Efectivo en Bancos -Tesorería</w:t>
            </w:r>
          </w:p>
        </w:tc>
        <w:tc>
          <w:tcPr>
            <w:tcW w:w="1559" w:type="dxa"/>
          </w:tcPr>
          <w:p w:rsidR="007026EF" w:rsidRPr="003D5648" w:rsidRDefault="00E6576C" w:rsidP="0072482A">
            <w:pPr>
              <w:jc w:val="center"/>
              <w:rPr>
                <w:rFonts w:ascii="Arial" w:hAnsi="Arial" w:cs="Arial"/>
                <w:sz w:val="20"/>
                <w:szCs w:val="20"/>
              </w:rPr>
            </w:pPr>
            <w:r>
              <w:rPr>
                <w:rFonts w:ascii="Arial" w:hAnsi="Arial" w:cs="Arial"/>
                <w:sz w:val="20"/>
                <w:szCs w:val="20"/>
              </w:rPr>
              <w:t>14 705.99</w:t>
            </w:r>
          </w:p>
        </w:tc>
        <w:tc>
          <w:tcPr>
            <w:tcW w:w="1462" w:type="dxa"/>
          </w:tcPr>
          <w:p w:rsidR="007026EF" w:rsidRPr="003D5648" w:rsidRDefault="00E6576C" w:rsidP="00E6576C">
            <w:pPr>
              <w:jc w:val="center"/>
              <w:rPr>
                <w:rFonts w:ascii="Arial" w:hAnsi="Arial" w:cs="Arial"/>
                <w:sz w:val="20"/>
                <w:szCs w:val="20"/>
              </w:rPr>
            </w:pPr>
            <w:r>
              <w:rPr>
                <w:rFonts w:ascii="Arial" w:hAnsi="Arial" w:cs="Arial"/>
                <w:sz w:val="20"/>
                <w:szCs w:val="20"/>
              </w:rPr>
              <w:t>14 705.99</w:t>
            </w:r>
          </w:p>
        </w:tc>
      </w:tr>
      <w:tr w:rsidR="007026EF" w:rsidRPr="003D5648" w:rsidTr="007026EF">
        <w:tc>
          <w:tcPr>
            <w:tcW w:w="5807" w:type="dxa"/>
          </w:tcPr>
          <w:p w:rsidR="007026EF" w:rsidRPr="003D5648" w:rsidRDefault="007026EF" w:rsidP="00740A83">
            <w:pPr>
              <w:jc w:val="both"/>
              <w:rPr>
                <w:rFonts w:ascii="Arial" w:hAnsi="Arial" w:cs="Arial"/>
                <w:sz w:val="20"/>
                <w:szCs w:val="20"/>
              </w:rPr>
            </w:pPr>
            <w:r w:rsidRPr="003D5648">
              <w:rPr>
                <w:rFonts w:ascii="Arial" w:hAnsi="Arial" w:cs="Arial"/>
                <w:sz w:val="20"/>
                <w:szCs w:val="20"/>
              </w:rPr>
              <w:t>Efectivo en Bancos-Dependencias</w:t>
            </w:r>
          </w:p>
        </w:tc>
        <w:tc>
          <w:tcPr>
            <w:tcW w:w="1559" w:type="dxa"/>
          </w:tcPr>
          <w:p w:rsidR="007026EF" w:rsidRPr="003D5648" w:rsidRDefault="00E6576C" w:rsidP="00740A83">
            <w:pPr>
              <w:jc w:val="center"/>
              <w:rPr>
                <w:rFonts w:ascii="Arial" w:hAnsi="Arial" w:cs="Arial"/>
                <w:sz w:val="20"/>
                <w:szCs w:val="20"/>
              </w:rPr>
            </w:pPr>
            <w:r>
              <w:rPr>
                <w:rFonts w:ascii="Arial" w:hAnsi="Arial" w:cs="Arial"/>
                <w:sz w:val="20"/>
                <w:szCs w:val="20"/>
              </w:rPr>
              <w:t>23 590.84</w:t>
            </w:r>
          </w:p>
        </w:tc>
        <w:tc>
          <w:tcPr>
            <w:tcW w:w="1462" w:type="dxa"/>
          </w:tcPr>
          <w:p w:rsidR="007026EF" w:rsidRPr="003D5648" w:rsidRDefault="00E6576C" w:rsidP="00B50DFA">
            <w:pPr>
              <w:jc w:val="center"/>
              <w:rPr>
                <w:rFonts w:ascii="Arial" w:hAnsi="Arial" w:cs="Arial"/>
                <w:sz w:val="20"/>
                <w:szCs w:val="20"/>
              </w:rPr>
            </w:pPr>
            <w:r>
              <w:rPr>
                <w:rFonts w:ascii="Arial" w:hAnsi="Arial" w:cs="Arial"/>
                <w:sz w:val="20"/>
                <w:szCs w:val="20"/>
              </w:rPr>
              <w:t>80 773.54</w:t>
            </w:r>
          </w:p>
        </w:tc>
      </w:tr>
      <w:tr w:rsidR="007026EF" w:rsidRPr="003D5648" w:rsidTr="007026EF">
        <w:tc>
          <w:tcPr>
            <w:tcW w:w="5807" w:type="dxa"/>
          </w:tcPr>
          <w:p w:rsidR="007026EF" w:rsidRPr="003D5648" w:rsidRDefault="007026EF" w:rsidP="00740A83">
            <w:pPr>
              <w:jc w:val="both"/>
              <w:rPr>
                <w:rFonts w:ascii="Arial" w:hAnsi="Arial" w:cs="Arial"/>
                <w:sz w:val="20"/>
                <w:szCs w:val="20"/>
              </w:rPr>
            </w:pPr>
          </w:p>
        </w:tc>
        <w:tc>
          <w:tcPr>
            <w:tcW w:w="1559" w:type="dxa"/>
          </w:tcPr>
          <w:p w:rsidR="007026EF" w:rsidRPr="003D5648" w:rsidRDefault="007026EF" w:rsidP="00740A83">
            <w:pPr>
              <w:jc w:val="center"/>
              <w:rPr>
                <w:rFonts w:ascii="Arial" w:hAnsi="Arial" w:cs="Arial"/>
                <w:sz w:val="20"/>
                <w:szCs w:val="20"/>
              </w:rPr>
            </w:pPr>
          </w:p>
        </w:tc>
        <w:tc>
          <w:tcPr>
            <w:tcW w:w="1462" w:type="dxa"/>
          </w:tcPr>
          <w:p w:rsidR="007026EF" w:rsidRPr="003D5648" w:rsidRDefault="007026EF" w:rsidP="00B50DFA">
            <w:pPr>
              <w:jc w:val="center"/>
              <w:rPr>
                <w:rFonts w:ascii="Arial" w:hAnsi="Arial" w:cs="Arial"/>
                <w:sz w:val="20"/>
                <w:szCs w:val="20"/>
              </w:rPr>
            </w:pPr>
          </w:p>
        </w:tc>
      </w:tr>
      <w:tr w:rsidR="007026EF" w:rsidRPr="003D5648" w:rsidTr="007026EF">
        <w:tc>
          <w:tcPr>
            <w:tcW w:w="5807" w:type="dxa"/>
          </w:tcPr>
          <w:p w:rsidR="007026EF" w:rsidRPr="003D5648" w:rsidRDefault="005544B0" w:rsidP="00740A83">
            <w:pPr>
              <w:jc w:val="both"/>
              <w:rPr>
                <w:rFonts w:ascii="Arial" w:hAnsi="Arial" w:cs="Arial"/>
                <w:sz w:val="20"/>
                <w:szCs w:val="20"/>
              </w:rPr>
            </w:pPr>
            <w:r w:rsidRPr="003D5648">
              <w:rPr>
                <w:rFonts w:ascii="Arial" w:hAnsi="Arial" w:cs="Arial"/>
                <w:sz w:val="20"/>
                <w:szCs w:val="20"/>
              </w:rPr>
              <w:t>Total</w:t>
            </w:r>
            <w:r w:rsidR="00043989" w:rsidRPr="003D5648">
              <w:rPr>
                <w:rFonts w:ascii="Arial" w:hAnsi="Arial" w:cs="Arial"/>
                <w:sz w:val="20"/>
                <w:szCs w:val="20"/>
              </w:rPr>
              <w:t xml:space="preserve"> de Efectivo y Equivalente</w:t>
            </w:r>
          </w:p>
        </w:tc>
        <w:tc>
          <w:tcPr>
            <w:tcW w:w="1559" w:type="dxa"/>
          </w:tcPr>
          <w:p w:rsidR="007026EF" w:rsidRPr="003D5648" w:rsidRDefault="00E6576C" w:rsidP="00DA41A0">
            <w:pPr>
              <w:jc w:val="center"/>
              <w:rPr>
                <w:rFonts w:ascii="Arial" w:hAnsi="Arial" w:cs="Arial"/>
                <w:b/>
                <w:sz w:val="20"/>
                <w:szCs w:val="20"/>
              </w:rPr>
            </w:pPr>
            <w:r>
              <w:rPr>
                <w:rFonts w:ascii="Arial" w:hAnsi="Arial" w:cs="Arial"/>
                <w:b/>
                <w:sz w:val="20"/>
                <w:szCs w:val="20"/>
              </w:rPr>
              <w:t>38 296.83</w:t>
            </w:r>
          </w:p>
        </w:tc>
        <w:tc>
          <w:tcPr>
            <w:tcW w:w="1462" w:type="dxa"/>
          </w:tcPr>
          <w:p w:rsidR="007026EF" w:rsidRPr="003D5648" w:rsidRDefault="00E6576C" w:rsidP="00DA41A0">
            <w:pPr>
              <w:jc w:val="center"/>
              <w:rPr>
                <w:rFonts w:ascii="Arial" w:hAnsi="Arial" w:cs="Arial"/>
                <w:b/>
                <w:sz w:val="20"/>
                <w:szCs w:val="20"/>
              </w:rPr>
            </w:pPr>
            <w:r>
              <w:rPr>
                <w:rFonts w:ascii="Arial" w:hAnsi="Arial" w:cs="Arial"/>
                <w:b/>
                <w:sz w:val="20"/>
                <w:szCs w:val="20"/>
              </w:rPr>
              <w:t>95 479.53</w:t>
            </w:r>
          </w:p>
        </w:tc>
      </w:tr>
      <w:tr w:rsidR="007026EF" w:rsidRPr="003D5648" w:rsidTr="007026EF">
        <w:tc>
          <w:tcPr>
            <w:tcW w:w="5807" w:type="dxa"/>
          </w:tcPr>
          <w:p w:rsidR="007026EF" w:rsidRPr="003D5648" w:rsidRDefault="007026EF" w:rsidP="00740A83">
            <w:pPr>
              <w:jc w:val="both"/>
              <w:rPr>
                <w:rFonts w:ascii="Arial" w:hAnsi="Arial" w:cs="Arial"/>
                <w:sz w:val="20"/>
                <w:szCs w:val="20"/>
              </w:rPr>
            </w:pPr>
          </w:p>
        </w:tc>
        <w:tc>
          <w:tcPr>
            <w:tcW w:w="1559" w:type="dxa"/>
          </w:tcPr>
          <w:p w:rsidR="007026EF" w:rsidRPr="003D5648" w:rsidRDefault="007026EF" w:rsidP="00740A83">
            <w:pPr>
              <w:jc w:val="both"/>
              <w:rPr>
                <w:rFonts w:ascii="Arial" w:hAnsi="Arial" w:cs="Arial"/>
                <w:sz w:val="20"/>
                <w:szCs w:val="20"/>
              </w:rPr>
            </w:pPr>
          </w:p>
        </w:tc>
        <w:tc>
          <w:tcPr>
            <w:tcW w:w="1462" w:type="dxa"/>
          </w:tcPr>
          <w:p w:rsidR="007026EF" w:rsidRPr="003D5648" w:rsidRDefault="007026EF" w:rsidP="00740A83">
            <w:pPr>
              <w:jc w:val="both"/>
              <w:rPr>
                <w:rFonts w:ascii="Arial" w:hAnsi="Arial" w:cs="Arial"/>
                <w:sz w:val="20"/>
                <w:szCs w:val="20"/>
              </w:rPr>
            </w:pPr>
          </w:p>
        </w:tc>
      </w:tr>
    </w:tbl>
    <w:p w:rsidR="00832D3F" w:rsidRPr="003D5648" w:rsidRDefault="00832D3F" w:rsidP="00740A83">
      <w:pPr>
        <w:jc w:val="both"/>
        <w:rPr>
          <w:rFonts w:ascii="Arial" w:hAnsi="Arial" w:cs="Arial"/>
          <w:sz w:val="20"/>
          <w:szCs w:val="20"/>
        </w:rPr>
      </w:pPr>
    </w:p>
    <w:p w:rsidR="0043784D" w:rsidRPr="003D5648" w:rsidRDefault="0043784D" w:rsidP="00740A83">
      <w:pPr>
        <w:pStyle w:val="Textoindependiente"/>
        <w:jc w:val="both"/>
        <w:rPr>
          <w:rFonts w:ascii="Arial" w:hAnsi="Arial" w:cs="Arial"/>
          <w:b/>
          <w:sz w:val="20"/>
          <w:szCs w:val="20"/>
        </w:rPr>
      </w:pPr>
      <w:r w:rsidRPr="003D5648">
        <w:rPr>
          <w:rFonts w:ascii="Arial" w:hAnsi="Arial" w:cs="Arial"/>
          <w:b/>
          <w:sz w:val="20"/>
          <w:szCs w:val="20"/>
        </w:rPr>
        <w:t>2.- Adquisiciones de bienes muebles.</w:t>
      </w:r>
    </w:p>
    <w:p w:rsidR="0043784D" w:rsidRPr="003D5648" w:rsidRDefault="0043784D" w:rsidP="00740A83">
      <w:pPr>
        <w:pStyle w:val="Textoindependiente"/>
        <w:jc w:val="both"/>
        <w:rPr>
          <w:rFonts w:ascii="Arial" w:hAnsi="Arial" w:cs="Arial"/>
          <w:sz w:val="20"/>
          <w:szCs w:val="20"/>
        </w:rPr>
      </w:pPr>
      <w:r w:rsidRPr="003D5648">
        <w:rPr>
          <w:rFonts w:ascii="Arial" w:hAnsi="Arial" w:cs="Arial"/>
          <w:sz w:val="20"/>
          <w:szCs w:val="20"/>
        </w:rPr>
        <w:t>Durante el Ejercicio c</w:t>
      </w:r>
      <w:r w:rsidR="001312E5">
        <w:rPr>
          <w:rFonts w:ascii="Arial" w:hAnsi="Arial" w:cs="Arial"/>
          <w:sz w:val="20"/>
          <w:szCs w:val="20"/>
        </w:rPr>
        <w:t>omprendido del 1° de enero al 30 de junio</w:t>
      </w:r>
      <w:r w:rsidRPr="003D5648">
        <w:rPr>
          <w:rFonts w:ascii="Arial" w:hAnsi="Arial" w:cs="Arial"/>
          <w:sz w:val="20"/>
          <w:szCs w:val="20"/>
        </w:rPr>
        <w:t xml:space="preserve"> de 201</w:t>
      </w:r>
      <w:r w:rsidR="001312E5">
        <w:rPr>
          <w:rFonts w:ascii="Arial" w:hAnsi="Arial" w:cs="Arial"/>
          <w:sz w:val="20"/>
          <w:szCs w:val="20"/>
        </w:rPr>
        <w:t>8</w:t>
      </w:r>
      <w:r w:rsidRPr="003D5648">
        <w:rPr>
          <w:rFonts w:ascii="Arial" w:hAnsi="Arial" w:cs="Arial"/>
          <w:sz w:val="20"/>
          <w:szCs w:val="20"/>
        </w:rPr>
        <w:t>, se adq</w:t>
      </w:r>
      <w:r w:rsidR="001312E5">
        <w:rPr>
          <w:rFonts w:ascii="Arial" w:hAnsi="Arial" w:cs="Arial"/>
          <w:sz w:val="20"/>
          <w:szCs w:val="20"/>
        </w:rPr>
        <w:t>uirieron los siguientes activos, así como algunos otros fueron dados de baja.</w:t>
      </w:r>
    </w:p>
    <w:tbl>
      <w:tblPr>
        <w:tblStyle w:val="Tablaconcuadrcula"/>
        <w:tblW w:w="0" w:type="auto"/>
        <w:tblLook w:val="04A0"/>
      </w:tblPr>
      <w:tblGrid>
        <w:gridCol w:w="5807"/>
        <w:gridCol w:w="1559"/>
        <w:gridCol w:w="1462"/>
      </w:tblGrid>
      <w:tr w:rsidR="0043784D" w:rsidRPr="003D5648" w:rsidTr="0043784D">
        <w:tc>
          <w:tcPr>
            <w:tcW w:w="5807" w:type="dxa"/>
          </w:tcPr>
          <w:p w:rsidR="0043784D" w:rsidRPr="003D5648" w:rsidRDefault="0043784D" w:rsidP="00740A83">
            <w:pPr>
              <w:jc w:val="both"/>
              <w:rPr>
                <w:rFonts w:ascii="Arial" w:hAnsi="Arial" w:cs="Arial"/>
                <w:sz w:val="20"/>
                <w:szCs w:val="20"/>
              </w:rPr>
            </w:pPr>
          </w:p>
        </w:tc>
        <w:tc>
          <w:tcPr>
            <w:tcW w:w="1559" w:type="dxa"/>
          </w:tcPr>
          <w:p w:rsidR="0043784D" w:rsidRPr="00470BF8" w:rsidRDefault="0052047C" w:rsidP="00740A83">
            <w:pPr>
              <w:jc w:val="center"/>
              <w:rPr>
                <w:rFonts w:ascii="Arial" w:hAnsi="Arial" w:cs="Arial"/>
                <w:b/>
                <w:sz w:val="20"/>
                <w:szCs w:val="20"/>
              </w:rPr>
            </w:pPr>
            <w:r>
              <w:rPr>
                <w:rFonts w:ascii="Arial" w:hAnsi="Arial" w:cs="Arial"/>
                <w:b/>
                <w:sz w:val="20"/>
                <w:szCs w:val="20"/>
              </w:rPr>
              <w:t>2018</w:t>
            </w:r>
          </w:p>
        </w:tc>
        <w:tc>
          <w:tcPr>
            <w:tcW w:w="1462" w:type="dxa"/>
          </w:tcPr>
          <w:p w:rsidR="0043784D" w:rsidRPr="00470BF8" w:rsidRDefault="0052047C" w:rsidP="00740A83">
            <w:pPr>
              <w:jc w:val="center"/>
              <w:rPr>
                <w:rFonts w:ascii="Arial" w:hAnsi="Arial" w:cs="Arial"/>
                <w:b/>
                <w:sz w:val="20"/>
                <w:szCs w:val="20"/>
              </w:rPr>
            </w:pPr>
            <w:r>
              <w:rPr>
                <w:rFonts w:ascii="Arial" w:hAnsi="Arial" w:cs="Arial"/>
                <w:b/>
                <w:sz w:val="20"/>
                <w:szCs w:val="20"/>
              </w:rPr>
              <w:t>2017</w:t>
            </w:r>
          </w:p>
        </w:tc>
      </w:tr>
      <w:tr w:rsidR="00470BF8" w:rsidRPr="003D5648" w:rsidTr="0043784D">
        <w:tc>
          <w:tcPr>
            <w:tcW w:w="5807" w:type="dxa"/>
          </w:tcPr>
          <w:p w:rsidR="00470BF8" w:rsidRPr="003D5648" w:rsidRDefault="00470BF8" w:rsidP="00740A83">
            <w:pPr>
              <w:jc w:val="both"/>
              <w:rPr>
                <w:rFonts w:ascii="Arial" w:hAnsi="Arial" w:cs="Arial"/>
                <w:sz w:val="20"/>
                <w:szCs w:val="20"/>
              </w:rPr>
            </w:pPr>
          </w:p>
        </w:tc>
        <w:tc>
          <w:tcPr>
            <w:tcW w:w="1559" w:type="dxa"/>
          </w:tcPr>
          <w:p w:rsidR="00470BF8" w:rsidRPr="00470BF8" w:rsidRDefault="00470BF8" w:rsidP="00740A83">
            <w:pPr>
              <w:jc w:val="center"/>
              <w:rPr>
                <w:rFonts w:ascii="Arial" w:hAnsi="Arial" w:cs="Arial"/>
                <w:b/>
                <w:sz w:val="20"/>
                <w:szCs w:val="20"/>
              </w:rPr>
            </w:pPr>
          </w:p>
        </w:tc>
        <w:tc>
          <w:tcPr>
            <w:tcW w:w="1462" w:type="dxa"/>
          </w:tcPr>
          <w:p w:rsidR="00470BF8" w:rsidRPr="00470BF8" w:rsidRDefault="00470BF8" w:rsidP="00740A83">
            <w:pPr>
              <w:jc w:val="center"/>
              <w:rPr>
                <w:rFonts w:ascii="Arial" w:hAnsi="Arial" w:cs="Arial"/>
                <w:b/>
                <w:sz w:val="20"/>
                <w:szCs w:val="20"/>
              </w:rPr>
            </w:pPr>
          </w:p>
        </w:tc>
      </w:tr>
      <w:tr w:rsidR="0059427E" w:rsidRPr="003D5648" w:rsidTr="0043784D">
        <w:tc>
          <w:tcPr>
            <w:tcW w:w="5807" w:type="dxa"/>
          </w:tcPr>
          <w:p w:rsidR="0059427E" w:rsidRPr="003D5648" w:rsidRDefault="001312E5" w:rsidP="00740A83">
            <w:pPr>
              <w:jc w:val="both"/>
              <w:rPr>
                <w:rFonts w:ascii="Arial" w:hAnsi="Arial" w:cs="Arial"/>
                <w:sz w:val="20"/>
                <w:szCs w:val="20"/>
              </w:rPr>
            </w:pPr>
            <w:r>
              <w:rPr>
                <w:rFonts w:ascii="Arial" w:hAnsi="Arial" w:cs="Arial"/>
                <w:sz w:val="20"/>
                <w:szCs w:val="20"/>
              </w:rPr>
              <w:t>2.1</w:t>
            </w:r>
            <w:r w:rsidR="00470BF8">
              <w:rPr>
                <w:rFonts w:ascii="Arial" w:hAnsi="Arial" w:cs="Arial"/>
                <w:sz w:val="20"/>
                <w:szCs w:val="20"/>
              </w:rPr>
              <w:t>-Mobiliarios y Equipos de Administración</w:t>
            </w:r>
          </w:p>
        </w:tc>
        <w:tc>
          <w:tcPr>
            <w:tcW w:w="1559" w:type="dxa"/>
          </w:tcPr>
          <w:p w:rsidR="0059427E" w:rsidRPr="003D5648" w:rsidRDefault="00C15B80" w:rsidP="00C15B80">
            <w:pPr>
              <w:tabs>
                <w:tab w:val="center" w:pos="671"/>
              </w:tabs>
              <w:rPr>
                <w:rFonts w:ascii="Arial" w:hAnsi="Arial" w:cs="Arial"/>
                <w:sz w:val="20"/>
                <w:szCs w:val="20"/>
              </w:rPr>
            </w:pPr>
            <w:r>
              <w:rPr>
                <w:rFonts w:ascii="Arial" w:hAnsi="Arial" w:cs="Arial"/>
                <w:sz w:val="20"/>
                <w:szCs w:val="20"/>
              </w:rPr>
              <w:tab/>
              <w:t>-163 465.79</w:t>
            </w:r>
          </w:p>
        </w:tc>
        <w:tc>
          <w:tcPr>
            <w:tcW w:w="1462" w:type="dxa"/>
          </w:tcPr>
          <w:p w:rsidR="0059427E" w:rsidRPr="003D5648" w:rsidRDefault="00470BF8" w:rsidP="00740A83">
            <w:pPr>
              <w:jc w:val="center"/>
              <w:rPr>
                <w:rFonts w:ascii="Arial" w:hAnsi="Arial" w:cs="Arial"/>
                <w:sz w:val="20"/>
                <w:szCs w:val="20"/>
              </w:rPr>
            </w:pPr>
            <w:r>
              <w:rPr>
                <w:rFonts w:ascii="Arial" w:hAnsi="Arial" w:cs="Arial"/>
                <w:sz w:val="20"/>
                <w:szCs w:val="20"/>
              </w:rPr>
              <w:t>0.00</w:t>
            </w:r>
          </w:p>
        </w:tc>
      </w:tr>
      <w:tr w:rsidR="00470BF8" w:rsidRPr="003D5648" w:rsidTr="0043784D">
        <w:tc>
          <w:tcPr>
            <w:tcW w:w="5807" w:type="dxa"/>
          </w:tcPr>
          <w:p w:rsidR="00470BF8" w:rsidRPr="003D5648" w:rsidRDefault="00470BF8" w:rsidP="001312E5">
            <w:pPr>
              <w:jc w:val="both"/>
              <w:rPr>
                <w:rFonts w:ascii="Arial" w:hAnsi="Arial" w:cs="Arial"/>
                <w:sz w:val="20"/>
                <w:szCs w:val="20"/>
              </w:rPr>
            </w:pPr>
            <w:r>
              <w:rPr>
                <w:rFonts w:ascii="Arial" w:hAnsi="Arial" w:cs="Arial"/>
                <w:sz w:val="20"/>
                <w:szCs w:val="20"/>
              </w:rPr>
              <w:t>2.</w:t>
            </w:r>
            <w:r w:rsidR="001312E5">
              <w:rPr>
                <w:rFonts w:ascii="Arial" w:hAnsi="Arial" w:cs="Arial"/>
                <w:sz w:val="20"/>
                <w:szCs w:val="20"/>
              </w:rPr>
              <w:t>2</w:t>
            </w:r>
            <w:r>
              <w:rPr>
                <w:rFonts w:ascii="Arial" w:hAnsi="Arial" w:cs="Arial"/>
                <w:sz w:val="20"/>
                <w:szCs w:val="20"/>
              </w:rPr>
              <w:t>-</w:t>
            </w:r>
            <w:r w:rsidR="001312E5">
              <w:rPr>
                <w:rFonts w:ascii="Arial" w:hAnsi="Arial" w:cs="Arial"/>
                <w:sz w:val="20"/>
                <w:szCs w:val="20"/>
              </w:rPr>
              <w:t xml:space="preserve"> Mobiliario y Equipo Educacional </w:t>
            </w:r>
          </w:p>
        </w:tc>
        <w:tc>
          <w:tcPr>
            <w:tcW w:w="1559" w:type="dxa"/>
          </w:tcPr>
          <w:p w:rsidR="00470BF8" w:rsidRPr="003D5648" w:rsidRDefault="00C15B80" w:rsidP="001312E5">
            <w:pPr>
              <w:jc w:val="center"/>
              <w:rPr>
                <w:rFonts w:ascii="Arial" w:hAnsi="Arial" w:cs="Arial"/>
                <w:sz w:val="20"/>
                <w:szCs w:val="20"/>
              </w:rPr>
            </w:pPr>
            <w:r>
              <w:rPr>
                <w:rFonts w:ascii="Arial" w:hAnsi="Arial" w:cs="Arial"/>
                <w:sz w:val="20"/>
                <w:szCs w:val="20"/>
              </w:rPr>
              <w:t>0.00</w:t>
            </w:r>
          </w:p>
        </w:tc>
        <w:tc>
          <w:tcPr>
            <w:tcW w:w="1462" w:type="dxa"/>
          </w:tcPr>
          <w:p w:rsidR="00470BF8" w:rsidRPr="003D5648" w:rsidRDefault="00B80266" w:rsidP="00740A83">
            <w:pPr>
              <w:jc w:val="center"/>
              <w:rPr>
                <w:rFonts w:ascii="Arial" w:hAnsi="Arial" w:cs="Arial"/>
                <w:sz w:val="20"/>
                <w:szCs w:val="20"/>
              </w:rPr>
            </w:pPr>
            <w:r>
              <w:rPr>
                <w:rFonts w:ascii="Arial" w:hAnsi="Arial" w:cs="Arial"/>
                <w:sz w:val="20"/>
                <w:szCs w:val="20"/>
              </w:rPr>
              <w:t>0.00</w:t>
            </w:r>
          </w:p>
        </w:tc>
      </w:tr>
      <w:tr w:rsidR="00470BF8" w:rsidRPr="003D5648" w:rsidTr="0043784D">
        <w:tc>
          <w:tcPr>
            <w:tcW w:w="5807" w:type="dxa"/>
          </w:tcPr>
          <w:p w:rsidR="00470BF8" w:rsidRPr="003D5648" w:rsidRDefault="00B80266" w:rsidP="001312E5">
            <w:pPr>
              <w:jc w:val="both"/>
              <w:rPr>
                <w:rFonts w:ascii="Arial" w:hAnsi="Arial" w:cs="Arial"/>
                <w:sz w:val="20"/>
                <w:szCs w:val="20"/>
              </w:rPr>
            </w:pPr>
            <w:r>
              <w:rPr>
                <w:rFonts w:ascii="Arial" w:hAnsi="Arial" w:cs="Arial"/>
                <w:sz w:val="20"/>
                <w:szCs w:val="20"/>
              </w:rPr>
              <w:t>2.</w:t>
            </w:r>
            <w:r w:rsidR="001312E5">
              <w:rPr>
                <w:rFonts w:ascii="Arial" w:hAnsi="Arial" w:cs="Arial"/>
                <w:sz w:val="20"/>
                <w:szCs w:val="20"/>
              </w:rPr>
              <w:t>3</w:t>
            </w:r>
            <w:r>
              <w:rPr>
                <w:rFonts w:ascii="Arial" w:hAnsi="Arial" w:cs="Arial"/>
                <w:sz w:val="20"/>
                <w:szCs w:val="20"/>
              </w:rPr>
              <w:t>-</w:t>
            </w:r>
            <w:r w:rsidR="001312E5">
              <w:rPr>
                <w:rFonts w:ascii="Arial" w:hAnsi="Arial" w:cs="Arial"/>
                <w:sz w:val="20"/>
                <w:szCs w:val="20"/>
              </w:rPr>
              <w:t xml:space="preserve"> Equipo de Transporte </w:t>
            </w:r>
          </w:p>
        </w:tc>
        <w:tc>
          <w:tcPr>
            <w:tcW w:w="1559" w:type="dxa"/>
          </w:tcPr>
          <w:p w:rsidR="00470BF8" w:rsidRPr="003D5648" w:rsidRDefault="00C15B80" w:rsidP="001312E5">
            <w:pPr>
              <w:jc w:val="center"/>
              <w:rPr>
                <w:rFonts w:ascii="Arial" w:hAnsi="Arial" w:cs="Arial"/>
                <w:sz w:val="20"/>
                <w:szCs w:val="20"/>
              </w:rPr>
            </w:pPr>
            <w:r>
              <w:rPr>
                <w:rFonts w:ascii="Arial" w:hAnsi="Arial" w:cs="Arial"/>
                <w:sz w:val="20"/>
                <w:szCs w:val="20"/>
              </w:rPr>
              <w:t>0.00</w:t>
            </w:r>
          </w:p>
        </w:tc>
        <w:tc>
          <w:tcPr>
            <w:tcW w:w="1462" w:type="dxa"/>
          </w:tcPr>
          <w:p w:rsidR="00470BF8" w:rsidRPr="003D5648" w:rsidRDefault="0052047C" w:rsidP="00740A83">
            <w:pPr>
              <w:jc w:val="center"/>
              <w:rPr>
                <w:rFonts w:ascii="Arial" w:hAnsi="Arial" w:cs="Arial"/>
                <w:sz w:val="20"/>
                <w:szCs w:val="20"/>
              </w:rPr>
            </w:pPr>
            <w:r>
              <w:rPr>
                <w:rFonts w:ascii="Arial" w:hAnsi="Arial" w:cs="Arial"/>
                <w:sz w:val="20"/>
                <w:szCs w:val="20"/>
              </w:rPr>
              <w:t>0.00</w:t>
            </w:r>
          </w:p>
        </w:tc>
      </w:tr>
      <w:tr w:rsidR="00470BF8" w:rsidRPr="003D5648" w:rsidTr="0043784D">
        <w:tc>
          <w:tcPr>
            <w:tcW w:w="5807" w:type="dxa"/>
          </w:tcPr>
          <w:p w:rsidR="00470BF8" w:rsidRPr="003D5648" w:rsidRDefault="00B80266" w:rsidP="00C15B80">
            <w:pPr>
              <w:jc w:val="both"/>
              <w:rPr>
                <w:rFonts w:ascii="Arial" w:hAnsi="Arial" w:cs="Arial"/>
                <w:sz w:val="20"/>
                <w:szCs w:val="20"/>
              </w:rPr>
            </w:pPr>
            <w:r>
              <w:rPr>
                <w:rFonts w:ascii="Arial" w:hAnsi="Arial" w:cs="Arial"/>
                <w:sz w:val="20"/>
                <w:szCs w:val="20"/>
              </w:rPr>
              <w:t>2.</w:t>
            </w:r>
            <w:r w:rsidR="001312E5">
              <w:rPr>
                <w:rFonts w:ascii="Arial" w:hAnsi="Arial" w:cs="Arial"/>
                <w:sz w:val="20"/>
                <w:szCs w:val="20"/>
              </w:rPr>
              <w:t>4</w:t>
            </w:r>
            <w:r>
              <w:rPr>
                <w:rFonts w:ascii="Arial" w:hAnsi="Arial" w:cs="Arial"/>
                <w:sz w:val="20"/>
                <w:szCs w:val="20"/>
              </w:rPr>
              <w:t>-</w:t>
            </w:r>
            <w:r w:rsidR="001312E5">
              <w:rPr>
                <w:rFonts w:ascii="Arial" w:hAnsi="Arial" w:cs="Arial"/>
                <w:sz w:val="20"/>
                <w:szCs w:val="20"/>
              </w:rPr>
              <w:t xml:space="preserve"> </w:t>
            </w:r>
            <w:r w:rsidR="00C15B80">
              <w:rPr>
                <w:rFonts w:ascii="Arial" w:hAnsi="Arial" w:cs="Arial"/>
                <w:sz w:val="20"/>
                <w:szCs w:val="20"/>
              </w:rPr>
              <w:t>Activos Biológicos</w:t>
            </w:r>
          </w:p>
        </w:tc>
        <w:tc>
          <w:tcPr>
            <w:tcW w:w="1559" w:type="dxa"/>
          </w:tcPr>
          <w:p w:rsidR="00470BF8" w:rsidRPr="003D5648" w:rsidRDefault="00C15B80" w:rsidP="00C15B80">
            <w:pPr>
              <w:jc w:val="center"/>
              <w:rPr>
                <w:rFonts w:ascii="Arial" w:hAnsi="Arial" w:cs="Arial"/>
                <w:sz w:val="20"/>
                <w:szCs w:val="20"/>
              </w:rPr>
            </w:pPr>
            <w:r>
              <w:rPr>
                <w:rFonts w:ascii="Arial" w:hAnsi="Arial" w:cs="Arial"/>
                <w:sz w:val="20"/>
                <w:szCs w:val="20"/>
              </w:rPr>
              <w:t>-29 143.74</w:t>
            </w:r>
          </w:p>
        </w:tc>
        <w:tc>
          <w:tcPr>
            <w:tcW w:w="1462" w:type="dxa"/>
          </w:tcPr>
          <w:p w:rsidR="00470BF8" w:rsidRPr="003D5648" w:rsidRDefault="0052047C" w:rsidP="0052047C">
            <w:pPr>
              <w:jc w:val="center"/>
              <w:rPr>
                <w:rFonts w:ascii="Arial" w:hAnsi="Arial" w:cs="Arial"/>
                <w:sz w:val="20"/>
                <w:szCs w:val="20"/>
              </w:rPr>
            </w:pPr>
            <w:r>
              <w:rPr>
                <w:rFonts w:ascii="Arial" w:hAnsi="Arial" w:cs="Arial"/>
                <w:sz w:val="20"/>
                <w:szCs w:val="20"/>
              </w:rPr>
              <w:t>0.00</w:t>
            </w:r>
          </w:p>
        </w:tc>
      </w:tr>
      <w:tr w:rsidR="00B80266" w:rsidRPr="003D5648" w:rsidTr="0043784D">
        <w:tc>
          <w:tcPr>
            <w:tcW w:w="5807" w:type="dxa"/>
          </w:tcPr>
          <w:p w:rsidR="00B80266" w:rsidRPr="003D5648" w:rsidRDefault="00B80266" w:rsidP="00740A83">
            <w:pPr>
              <w:jc w:val="both"/>
              <w:rPr>
                <w:rFonts w:ascii="Arial" w:hAnsi="Arial" w:cs="Arial"/>
                <w:sz w:val="20"/>
                <w:szCs w:val="20"/>
              </w:rPr>
            </w:pPr>
          </w:p>
        </w:tc>
        <w:tc>
          <w:tcPr>
            <w:tcW w:w="1559" w:type="dxa"/>
          </w:tcPr>
          <w:p w:rsidR="00B80266" w:rsidRPr="003D5648" w:rsidRDefault="00B80266" w:rsidP="001312E5">
            <w:pPr>
              <w:jc w:val="center"/>
              <w:rPr>
                <w:rFonts w:ascii="Arial" w:hAnsi="Arial" w:cs="Arial"/>
                <w:sz w:val="20"/>
                <w:szCs w:val="20"/>
              </w:rPr>
            </w:pPr>
          </w:p>
        </w:tc>
        <w:tc>
          <w:tcPr>
            <w:tcW w:w="1462" w:type="dxa"/>
          </w:tcPr>
          <w:p w:rsidR="00B80266" w:rsidRPr="003D5648" w:rsidRDefault="00B80266" w:rsidP="00740A83">
            <w:pPr>
              <w:jc w:val="center"/>
              <w:rPr>
                <w:rFonts w:ascii="Arial" w:hAnsi="Arial" w:cs="Arial"/>
                <w:sz w:val="20"/>
                <w:szCs w:val="20"/>
              </w:rPr>
            </w:pPr>
          </w:p>
        </w:tc>
      </w:tr>
      <w:tr w:rsidR="0043784D" w:rsidRPr="003D5648" w:rsidTr="0043784D">
        <w:tc>
          <w:tcPr>
            <w:tcW w:w="5807" w:type="dxa"/>
          </w:tcPr>
          <w:p w:rsidR="0043784D" w:rsidRPr="00B80266" w:rsidRDefault="0059427E" w:rsidP="00740A83">
            <w:pPr>
              <w:jc w:val="both"/>
              <w:rPr>
                <w:rFonts w:ascii="Arial" w:hAnsi="Arial" w:cs="Arial"/>
                <w:b/>
                <w:sz w:val="20"/>
                <w:szCs w:val="20"/>
              </w:rPr>
            </w:pPr>
            <w:r w:rsidRPr="00B80266">
              <w:rPr>
                <w:rFonts w:ascii="Arial" w:hAnsi="Arial" w:cs="Arial"/>
                <w:b/>
                <w:sz w:val="20"/>
                <w:szCs w:val="20"/>
              </w:rPr>
              <w:t xml:space="preserve">Total </w:t>
            </w:r>
          </w:p>
        </w:tc>
        <w:tc>
          <w:tcPr>
            <w:tcW w:w="1559" w:type="dxa"/>
          </w:tcPr>
          <w:p w:rsidR="0043784D" w:rsidRPr="003D5648" w:rsidRDefault="00C15B80" w:rsidP="001312E5">
            <w:pPr>
              <w:jc w:val="center"/>
              <w:rPr>
                <w:rFonts w:ascii="Arial" w:hAnsi="Arial" w:cs="Arial"/>
                <w:b/>
                <w:sz w:val="20"/>
                <w:szCs w:val="20"/>
              </w:rPr>
            </w:pPr>
            <w:r>
              <w:rPr>
                <w:rFonts w:ascii="Arial" w:hAnsi="Arial" w:cs="Arial"/>
                <w:b/>
                <w:sz w:val="20"/>
                <w:szCs w:val="20"/>
              </w:rPr>
              <w:t>- 192 609.53</w:t>
            </w:r>
          </w:p>
        </w:tc>
        <w:tc>
          <w:tcPr>
            <w:tcW w:w="1462" w:type="dxa"/>
          </w:tcPr>
          <w:p w:rsidR="0043784D" w:rsidRPr="003D5648" w:rsidRDefault="0052047C" w:rsidP="0052047C">
            <w:pPr>
              <w:jc w:val="center"/>
              <w:rPr>
                <w:rFonts w:ascii="Arial" w:hAnsi="Arial" w:cs="Arial"/>
                <w:b/>
                <w:sz w:val="20"/>
                <w:szCs w:val="20"/>
              </w:rPr>
            </w:pPr>
            <w:r>
              <w:rPr>
                <w:rFonts w:ascii="Arial" w:hAnsi="Arial" w:cs="Arial"/>
                <w:b/>
                <w:sz w:val="20"/>
                <w:szCs w:val="20"/>
              </w:rPr>
              <w:t>0.00</w:t>
            </w:r>
          </w:p>
        </w:tc>
      </w:tr>
    </w:tbl>
    <w:p w:rsidR="004571EF" w:rsidRDefault="004571EF" w:rsidP="00740A83">
      <w:pPr>
        <w:pStyle w:val="Textoindependiente"/>
        <w:jc w:val="both"/>
        <w:rPr>
          <w:rFonts w:ascii="Arial" w:hAnsi="Arial" w:cs="Arial"/>
          <w:b/>
          <w:sz w:val="20"/>
          <w:szCs w:val="20"/>
        </w:rPr>
      </w:pPr>
    </w:p>
    <w:p w:rsidR="00D61815" w:rsidRPr="008B3A70" w:rsidRDefault="00D61815" w:rsidP="00740A83">
      <w:pPr>
        <w:pStyle w:val="Textoindependiente"/>
        <w:jc w:val="both"/>
        <w:rPr>
          <w:rFonts w:ascii="Arial" w:hAnsi="Arial" w:cs="Arial"/>
          <w:b/>
          <w:sz w:val="20"/>
          <w:szCs w:val="20"/>
        </w:rPr>
      </w:pPr>
      <w:r w:rsidRPr="008B3A70">
        <w:rPr>
          <w:rFonts w:ascii="Arial" w:hAnsi="Arial" w:cs="Arial"/>
          <w:b/>
          <w:sz w:val="20"/>
          <w:szCs w:val="20"/>
        </w:rPr>
        <w:t>3.-Gastos de Operación:</w:t>
      </w:r>
    </w:p>
    <w:p w:rsidR="00D61815" w:rsidRPr="003D5648" w:rsidRDefault="001312E5" w:rsidP="00740A83">
      <w:pPr>
        <w:pStyle w:val="Textoindependiente"/>
        <w:jc w:val="both"/>
        <w:rPr>
          <w:rFonts w:ascii="Arial" w:hAnsi="Arial" w:cs="Arial"/>
          <w:sz w:val="20"/>
          <w:szCs w:val="20"/>
        </w:rPr>
      </w:pPr>
      <w:r>
        <w:rPr>
          <w:rFonts w:ascii="Arial" w:hAnsi="Arial" w:cs="Arial"/>
          <w:sz w:val="20"/>
          <w:szCs w:val="20"/>
        </w:rPr>
        <w:t xml:space="preserve">Durante este periodo del 1° de enero al 30 de junio de 2018, </w:t>
      </w:r>
      <w:r w:rsidR="00D61815" w:rsidRPr="003D5648">
        <w:rPr>
          <w:rFonts w:ascii="Arial" w:hAnsi="Arial" w:cs="Arial"/>
          <w:sz w:val="20"/>
          <w:szCs w:val="20"/>
        </w:rPr>
        <w:t>se aplicaron recursos a:</w:t>
      </w:r>
    </w:p>
    <w:tbl>
      <w:tblPr>
        <w:tblStyle w:val="Tablaconcuadrcula"/>
        <w:tblW w:w="9209" w:type="dxa"/>
        <w:tblLook w:val="04A0"/>
      </w:tblPr>
      <w:tblGrid>
        <w:gridCol w:w="7366"/>
        <w:gridCol w:w="1843"/>
      </w:tblGrid>
      <w:tr w:rsidR="00D61815" w:rsidRPr="003D5648" w:rsidTr="00B0780F">
        <w:tc>
          <w:tcPr>
            <w:tcW w:w="7366" w:type="dxa"/>
          </w:tcPr>
          <w:p w:rsidR="00D61815" w:rsidRPr="003D5648" w:rsidRDefault="00D61815" w:rsidP="00740A83">
            <w:pPr>
              <w:jc w:val="both"/>
              <w:rPr>
                <w:rFonts w:ascii="Arial" w:hAnsi="Arial" w:cs="Arial"/>
                <w:sz w:val="20"/>
                <w:szCs w:val="20"/>
              </w:rPr>
            </w:pPr>
          </w:p>
        </w:tc>
        <w:tc>
          <w:tcPr>
            <w:tcW w:w="1843" w:type="dxa"/>
          </w:tcPr>
          <w:p w:rsidR="00D61815" w:rsidRPr="003D5648" w:rsidRDefault="008530DC" w:rsidP="00A910FF">
            <w:pPr>
              <w:jc w:val="center"/>
              <w:rPr>
                <w:rFonts w:ascii="Arial" w:hAnsi="Arial" w:cs="Arial"/>
                <w:sz w:val="20"/>
                <w:szCs w:val="20"/>
              </w:rPr>
            </w:pPr>
            <w:r w:rsidRPr="003D5648">
              <w:rPr>
                <w:rFonts w:ascii="Arial" w:hAnsi="Arial" w:cs="Arial"/>
                <w:sz w:val="20"/>
                <w:szCs w:val="20"/>
              </w:rPr>
              <w:t>201</w:t>
            </w:r>
            <w:r w:rsidR="00A910FF">
              <w:rPr>
                <w:rFonts w:ascii="Arial" w:hAnsi="Arial" w:cs="Arial"/>
                <w:sz w:val="20"/>
                <w:szCs w:val="20"/>
              </w:rPr>
              <w:t>8</w:t>
            </w:r>
          </w:p>
        </w:tc>
      </w:tr>
      <w:tr w:rsidR="008B3A70" w:rsidRPr="003D5648" w:rsidTr="00B0780F">
        <w:tc>
          <w:tcPr>
            <w:tcW w:w="7366" w:type="dxa"/>
          </w:tcPr>
          <w:p w:rsidR="008B3A70" w:rsidRPr="003D5648" w:rsidRDefault="008B3A70" w:rsidP="00740A83">
            <w:pPr>
              <w:jc w:val="both"/>
              <w:rPr>
                <w:rFonts w:ascii="Arial" w:hAnsi="Arial" w:cs="Arial"/>
                <w:sz w:val="20"/>
                <w:szCs w:val="20"/>
              </w:rPr>
            </w:pPr>
          </w:p>
        </w:tc>
        <w:tc>
          <w:tcPr>
            <w:tcW w:w="1843" w:type="dxa"/>
          </w:tcPr>
          <w:p w:rsidR="008B3A70" w:rsidRPr="003D5648" w:rsidRDefault="008B3A70" w:rsidP="000C1180">
            <w:pPr>
              <w:jc w:val="center"/>
              <w:rPr>
                <w:rFonts w:ascii="Arial" w:hAnsi="Arial" w:cs="Arial"/>
                <w:sz w:val="20"/>
                <w:szCs w:val="20"/>
              </w:rPr>
            </w:pPr>
          </w:p>
        </w:tc>
      </w:tr>
      <w:tr w:rsidR="00D61815" w:rsidRPr="003D5648" w:rsidTr="00B0780F">
        <w:tc>
          <w:tcPr>
            <w:tcW w:w="7366" w:type="dxa"/>
          </w:tcPr>
          <w:p w:rsidR="00D61815" w:rsidRPr="003D5648" w:rsidRDefault="00D61815" w:rsidP="00740A83">
            <w:pPr>
              <w:jc w:val="both"/>
              <w:rPr>
                <w:rFonts w:ascii="Arial" w:hAnsi="Arial" w:cs="Arial"/>
                <w:sz w:val="20"/>
                <w:szCs w:val="20"/>
              </w:rPr>
            </w:pPr>
            <w:r w:rsidRPr="003D5648">
              <w:rPr>
                <w:rFonts w:ascii="Arial" w:hAnsi="Arial" w:cs="Arial"/>
                <w:sz w:val="20"/>
                <w:szCs w:val="20"/>
              </w:rPr>
              <w:t>Servicios Personales</w:t>
            </w:r>
          </w:p>
        </w:tc>
        <w:tc>
          <w:tcPr>
            <w:tcW w:w="1843" w:type="dxa"/>
          </w:tcPr>
          <w:p w:rsidR="00D61815" w:rsidRPr="003D5648" w:rsidRDefault="00096743" w:rsidP="000C1180">
            <w:pPr>
              <w:jc w:val="center"/>
              <w:rPr>
                <w:rFonts w:ascii="Arial" w:hAnsi="Arial" w:cs="Arial"/>
                <w:sz w:val="20"/>
                <w:szCs w:val="20"/>
              </w:rPr>
            </w:pPr>
            <w:r>
              <w:rPr>
                <w:rFonts w:ascii="Arial" w:hAnsi="Arial" w:cs="Arial"/>
                <w:sz w:val="20"/>
                <w:szCs w:val="20"/>
              </w:rPr>
              <w:t>11 499 495.14</w:t>
            </w:r>
          </w:p>
        </w:tc>
      </w:tr>
      <w:tr w:rsidR="00D61815" w:rsidRPr="003D5648" w:rsidTr="00B0780F">
        <w:tc>
          <w:tcPr>
            <w:tcW w:w="7366" w:type="dxa"/>
          </w:tcPr>
          <w:p w:rsidR="00D61815" w:rsidRPr="003D5648" w:rsidRDefault="00D61815" w:rsidP="00740A83">
            <w:pPr>
              <w:jc w:val="both"/>
              <w:rPr>
                <w:rFonts w:ascii="Arial" w:hAnsi="Arial" w:cs="Arial"/>
                <w:sz w:val="20"/>
                <w:szCs w:val="20"/>
              </w:rPr>
            </w:pPr>
            <w:r w:rsidRPr="003D5648">
              <w:rPr>
                <w:rFonts w:ascii="Arial" w:hAnsi="Arial" w:cs="Arial"/>
                <w:sz w:val="20"/>
                <w:szCs w:val="20"/>
              </w:rPr>
              <w:t>Materiales y Suministros</w:t>
            </w:r>
          </w:p>
        </w:tc>
        <w:tc>
          <w:tcPr>
            <w:tcW w:w="1843" w:type="dxa"/>
          </w:tcPr>
          <w:p w:rsidR="00D61815" w:rsidRPr="003D5648" w:rsidRDefault="00096743" w:rsidP="000C1180">
            <w:pPr>
              <w:jc w:val="center"/>
              <w:rPr>
                <w:rFonts w:ascii="Arial" w:hAnsi="Arial" w:cs="Arial"/>
                <w:sz w:val="20"/>
                <w:szCs w:val="20"/>
              </w:rPr>
            </w:pPr>
            <w:r>
              <w:rPr>
                <w:rFonts w:ascii="Arial" w:hAnsi="Arial" w:cs="Arial"/>
                <w:sz w:val="20"/>
                <w:szCs w:val="20"/>
              </w:rPr>
              <w:t>824 854.86</w:t>
            </w:r>
          </w:p>
        </w:tc>
      </w:tr>
      <w:tr w:rsidR="00D61815" w:rsidRPr="003D5648" w:rsidTr="00B0780F">
        <w:tc>
          <w:tcPr>
            <w:tcW w:w="7366" w:type="dxa"/>
          </w:tcPr>
          <w:p w:rsidR="00D61815" w:rsidRPr="003D5648" w:rsidRDefault="00D61815" w:rsidP="00740A83">
            <w:pPr>
              <w:jc w:val="both"/>
              <w:rPr>
                <w:rFonts w:ascii="Arial" w:hAnsi="Arial" w:cs="Arial"/>
                <w:sz w:val="20"/>
                <w:szCs w:val="20"/>
              </w:rPr>
            </w:pPr>
            <w:r w:rsidRPr="003D5648">
              <w:rPr>
                <w:rFonts w:ascii="Arial" w:hAnsi="Arial" w:cs="Arial"/>
                <w:sz w:val="20"/>
                <w:szCs w:val="20"/>
              </w:rPr>
              <w:t xml:space="preserve">Servicios Generales </w:t>
            </w:r>
          </w:p>
        </w:tc>
        <w:tc>
          <w:tcPr>
            <w:tcW w:w="1843" w:type="dxa"/>
          </w:tcPr>
          <w:p w:rsidR="00D61815" w:rsidRPr="003D5648" w:rsidRDefault="00096743" w:rsidP="000C1180">
            <w:pPr>
              <w:jc w:val="center"/>
              <w:rPr>
                <w:rFonts w:ascii="Arial" w:hAnsi="Arial" w:cs="Arial"/>
                <w:sz w:val="20"/>
                <w:szCs w:val="20"/>
              </w:rPr>
            </w:pPr>
            <w:r>
              <w:rPr>
                <w:rFonts w:ascii="Arial" w:hAnsi="Arial" w:cs="Arial"/>
                <w:sz w:val="20"/>
                <w:szCs w:val="20"/>
              </w:rPr>
              <w:t>1 935 598.57</w:t>
            </w:r>
          </w:p>
        </w:tc>
      </w:tr>
      <w:tr w:rsidR="00D61815" w:rsidRPr="003D5648" w:rsidTr="00B0780F">
        <w:tc>
          <w:tcPr>
            <w:tcW w:w="7366" w:type="dxa"/>
          </w:tcPr>
          <w:p w:rsidR="00D61815" w:rsidRPr="003D5648" w:rsidRDefault="00D61815" w:rsidP="00740A83">
            <w:pPr>
              <w:jc w:val="both"/>
              <w:rPr>
                <w:rFonts w:ascii="Arial" w:hAnsi="Arial" w:cs="Arial"/>
                <w:sz w:val="20"/>
                <w:szCs w:val="20"/>
              </w:rPr>
            </w:pPr>
          </w:p>
        </w:tc>
        <w:tc>
          <w:tcPr>
            <w:tcW w:w="1843" w:type="dxa"/>
          </w:tcPr>
          <w:p w:rsidR="00D61815" w:rsidRPr="003D5648" w:rsidRDefault="00D61815" w:rsidP="000C1180">
            <w:pPr>
              <w:jc w:val="center"/>
              <w:rPr>
                <w:rFonts w:ascii="Arial" w:hAnsi="Arial" w:cs="Arial"/>
                <w:sz w:val="20"/>
                <w:szCs w:val="20"/>
              </w:rPr>
            </w:pPr>
          </w:p>
        </w:tc>
      </w:tr>
      <w:tr w:rsidR="00D61815" w:rsidRPr="003D5648" w:rsidTr="00B0780F">
        <w:tc>
          <w:tcPr>
            <w:tcW w:w="7366" w:type="dxa"/>
          </w:tcPr>
          <w:p w:rsidR="008530DC" w:rsidRPr="003D5648" w:rsidRDefault="008530DC" w:rsidP="00740A83">
            <w:pPr>
              <w:jc w:val="both"/>
              <w:rPr>
                <w:rFonts w:ascii="Arial" w:hAnsi="Arial" w:cs="Arial"/>
                <w:sz w:val="20"/>
                <w:szCs w:val="20"/>
              </w:rPr>
            </w:pPr>
            <w:r w:rsidRPr="003D5648">
              <w:rPr>
                <w:rFonts w:ascii="Arial" w:hAnsi="Arial" w:cs="Arial"/>
                <w:sz w:val="20"/>
                <w:szCs w:val="20"/>
              </w:rPr>
              <w:t>Total</w:t>
            </w:r>
          </w:p>
        </w:tc>
        <w:tc>
          <w:tcPr>
            <w:tcW w:w="1843" w:type="dxa"/>
          </w:tcPr>
          <w:p w:rsidR="00D61815" w:rsidRPr="003D5648" w:rsidRDefault="00096743" w:rsidP="000C1180">
            <w:pPr>
              <w:jc w:val="center"/>
              <w:rPr>
                <w:rFonts w:ascii="Arial" w:hAnsi="Arial" w:cs="Arial"/>
                <w:b/>
                <w:sz w:val="20"/>
                <w:szCs w:val="20"/>
              </w:rPr>
            </w:pPr>
            <w:r>
              <w:rPr>
                <w:rFonts w:ascii="Arial" w:hAnsi="Arial" w:cs="Arial"/>
                <w:b/>
                <w:sz w:val="20"/>
                <w:szCs w:val="20"/>
              </w:rPr>
              <w:t>14 259 948.57</w:t>
            </w:r>
          </w:p>
        </w:tc>
      </w:tr>
    </w:tbl>
    <w:p w:rsidR="0001285B" w:rsidRPr="003D5648" w:rsidRDefault="0001285B" w:rsidP="00740A83">
      <w:pPr>
        <w:jc w:val="both"/>
        <w:rPr>
          <w:rFonts w:ascii="Arial" w:hAnsi="Arial" w:cs="Arial"/>
          <w:sz w:val="20"/>
          <w:szCs w:val="20"/>
        </w:rPr>
      </w:pPr>
    </w:p>
    <w:p w:rsidR="00DC0C3B" w:rsidRPr="00506E52" w:rsidRDefault="00DC0C3B" w:rsidP="00A970D7">
      <w:pPr>
        <w:pStyle w:val="Prrafodelista"/>
        <w:numPr>
          <w:ilvl w:val="0"/>
          <w:numId w:val="2"/>
        </w:numPr>
        <w:jc w:val="both"/>
        <w:rPr>
          <w:rFonts w:ascii="Arial" w:hAnsi="Arial" w:cs="Arial"/>
          <w:b/>
          <w:sz w:val="20"/>
          <w:szCs w:val="20"/>
        </w:rPr>
      </w:pPr>
      <w:r w:rsidRPr="00506E52">
        <w:rPr>
          <w:rFonts w:ascii="Arial" w:hAnsi="Arial" w:cs="Arial"/>
          <w:b/>
          <w:sz w:val="20"/>
          <w:szCs w:val="20"/>
        </w:rPr>
        <w:t>CONCILIACION ENTRE LOS INGRESOS PRESUPUESTARIOS Y CONTABLES, ASI COMO ENTRE LOS EGRESOS PRESUPUESTARIOS Y LOS GASTOS CONTABLES.</w:t>
      </w:r>
    </w:p>
    <w:p w:rsidR="00DC0C3B" w:rsidRPr="003D5648" w:rsidRDefault="00257F71" w:rsidP="00740A83">
      <w:pPr>
        <w:pStyle w:val="Prrafodelista"/>
        <w:ind w:left="0"/>
        <w:jc w:val="both"/>
        <w:rPr>
          <w:rFonts w:ascii="Arial" w:hAnsi="Arial" w:cs="Arial"/>
          <w:b/>
          <w:sz w:val="20"/>
          <w:szCs w:val="20"/>
        </w:rPr>
      </w:pPr>
      <w:r w:rsidRPr="003D5648">
        <w:rPr>
          <w:rFonts w:ascii="Arial" w:hAnsi="Arial" w:cs="Arial"/>
          <w:sz w:val="20"/>
          <w:szCs w:val="20"/>
        </w:rPr>
        <w:t>I</w:t>
      </w:r>
      <w:r w:rsidR="00DC0C3B" w:rsidRPr="003D5648">
        <w:rPr>
          <w:rFonts w:ascii="Arial" w:hAnsi="Arial" w:cs="Arial"/>
          <w:sz w:val="20"/>
          <w:szCs w:val="20"/>
        </w:rPr>
        <w:t>.-</w:t>
      </w:r>
      <w:r w:rsidRPr="003D5648">
        <w:rPr>
          <w:rFonts w:ascii="Arial" w:hAnsi="Arial" w:cs="Arial"/>
          <w:sz w:val="20"/>
          <w:szCs w:val="20"/>
        </w:rPr>
        <w:t>Conciliación</w:t>
      </w:r>
      <w:r w:rsidR="00DC0C3B" w:rsidRPr="003D5648">
        <w:rPr>
          <w:rFonts w:ascii="Arial" w:hAnsi="Arial" w:cs="Arial"/>
          <w:sz w:val="20"/>
          <w:szCs w:val="20"/>
        </w:rPr>
        <w:t xml:space="preserve"> entre los Ingresos Presupuestarios y Contables.</w:t>
      </w:r>
    </w:p>
    <w:tbl>
      <w:tblPr>
        <w:tblStyle w:val="Tablaconcuadrcula"/>
        <w:tblW w:w="9351" w:type="dxa"/>
        <w:tblLook w:val="04A0"/>
      </w:tblPr>
      <w:tblGrid>
        <w:gridCol w:w="675"/>
        <w:gridCol w:w="29"/>
        <w:gridCol w:w="5528"/>
        <w:gridCol w:w="1418"/>
        <w:gridCol w:w="1701"/>
      </w:tblGrid>
      <w:tr w:rsidR="00DC0C3B" w:rsidRPr="003D5648" w:rsidTr="004A3FC8">
        <w:tc>
          <w:tcPr>
            <w:tcW w:w="6232" w:type="dxa"/>
            <w:gridSpan w:val="3"/>
          </w:tcPr>
          <w:p w:rsidR="00DC0C3B" w:rsidRPr="003D5648" w:rsidRDefault="00DC0C3B" w:rsidP="00740A83">
            <w:pPr>
              <w:jc w:val="both"/>
              <w:rPr>
                <w:rFonts w:ascii="Arial" w:hAnsi="Arial" w:cs="Arial"/>
                <w:sz w:val="20"/>
                <w:szCs w:val="20"/>
              </w:rPr>
            </w:pPr>
            <w:r w:rsidRPr="003D5648">
              <w:rPr>
                <w:rFonts w:ascii="Arial" w:hAnsi="Arial" w:cs="Arial"/>
                <w:sz w:val="20"/>
                <w:szCs w:val="20"/>
              </w:rPr>
              <w:t>1.-</w:t>
            </w:r>
            <w:r w:rsidRPr="003D5648">
              <w:rPr>
                <w:rFonts w:ascii="Arial" w:hAnsi="Arial" w:cs="Arial"/>
                <w:b/>
                <w:sz w:val="20"/>
                <w:szCs w:val="20"/>
              </w:rPr>
              <w:t>INGRESOS PRESUPUESTARIOS</w:t>
            </w:r>
          </w:p>
        </w:tc>
        <w:tc>
          <w:tcPr>
            <w:tcW w:w="1418" w:type="dxa"/>
          </w:tcPr>
          <w:p w:rsidR="00DC0C3B" w:rsidRPr="003D5648" w:rsidRDefault="00DC0C3B" w:rsidP="000C1180">
            <w:pPr>
              <w:jc w:val="center"/>
              <w:rPr>
                <w:rFonts w:ascii="Arial" w:hAnsi="Arial" w:cs="Arial"/>
                <w:sz w:val="20"/>
                <w:szCs w:val="20"/>
              </w:rPr>
            </w:pPr>
          </w:p>
        </w:tc>
        <w:tc>
          <w:tcPr>
            <w:tcW w:w="1701" w:type="dxa"/>
          </w:tcPr>
          <w:p w:rsidR="00DC0C3B" w:rsidRPr="00B12B80" w:rsidRDefault="00A341DC" w:rsidP="004A3FC8">
            <w:pPr>
              <w:jc w:val="center"/>
              <w:rPr>
                <w:rFonts w:ascii="Arial" w:hAnsi="Arial" w:cs="Arial"/>
                <w:b/>
                <w:sz w:val="20"/>
                <w:szCs w:val="20"/>
              </w:rPr>
            </w:pPr>
            <w:r>
              <w:rPr>
                <w:rFonts w:ascii="Arial" w:hAnsi="Arial" w:cs="Arial"/>
                <w:b/>
                <w:sz w:val="20"/>
                <w:szCs w:val="20"/>
              </w:rPr>
              <w:t>14 895 447.24</w:t>
            </w:r>
          </w:p>
        </w:tc>
      </w:tr>
      <w:tr w:rsidR="00DC0C3B" w:rsidRPr="003D5648" w:rsidTr="004A3FC8">
        <w:tc>
          <w:tcPr>
            <w:tcW w:w="6232" w:type="dxa"/>
            <w:gridSpan w:val="3"/>
          </w:tcPr>
          <w:p w:rsidR="00DC0C3B" w:rsidRPr="003D5648" w:rsidRDefault="00DC0C3B" w:rsidP="00740A83">
            <w:pPr>
              <w:jc w:val="both"/>
              <w:rPr>
                <w:rFonts w:ascii="Arial" w:hAnsi="Arial" w:cs="Arial"/>
                <w:sz w:val="20"/>
                <w:szCs w:val="20"/>
              </w:rPr>
            </w:pPr>
            <w:r w:rsidRPr="003D5648">
              <w:rPr>
                <w:rFonts w:ascii="Arial" w:hAnsi="Arial" w:cs="Arial"/>
                <w:sz w:val="20"/>
                <w:szCs w:val="20"/>
              </w:rPr>
              <w:t>2.-</w:t>
            </w:r>
            <w:r w:rsidRPr="003D5648">
              <w:rPr>
                <w:rFonts w:ascii="Arial" w:hAnsi="Arial" w:cs="Arial"/>
                <w:b/>
                <w:sz w:val="20"/>
                <w:szCs w:val="20"/>
              </w:rPr>
              <w:t>MAS INGRESOS CONTABLES NO PRESUPUESTARIOS</w:t>
            </w:r>
          </w:p>
        </w:tc>
        <w:tc>
          <w:tcPr>
            <w:tcW w:w="1418" w:type="dxa"/>
          </w:tcPr>
          <w:p w:rsidR="00DC0C3B" w:rsidRPr="003D5648" w:rsidRDefault="00DC0C3B" w:rsidP="000C1180">
            <w:pPr>
              <w:jc w:val="center"/>
              <w:rPr>
                <w:rFonts w:ascii="Arial" w:hAnsi="Arial" w:cs="Arial"/>
                <w:sz w:val="20"/>
                <w:szCs w:val="20"/>
              </w:rPr>
            </w:pPr>
          </w:p>
        </w:tc>
        <w:tc>
          <w:tcPr>
            <w:tcW w:w="1701" w:type="dxa"/>
          </w:tcPr>
          <w:p w:rsidR="00DC0C3B" w:rsidRPr="003D5648" w:rsidRDefault="00096743" w:rsidP="00D55F9E">
            <w:pPr>
              <w:jc w:val="center"/>
              <w:rPr>
                <w:rFonts w:ascii="Arial" w:hAnsi="Arial" w:cs="Arial"/>
                <w:sz w:val="20"/>
                <w:szCs w:val="20"/>
              </w:rPr>
            </w:pPr>
            <w:r>
              <w:rPr>
                <w:rFonts w:ascii="Arial" w:hAnsi="Arial" w:cs="Arial"/>
                <w:sz w:val="20"/>
                <w:szCs w:val="20"/>
              </w:rPr>
              <w:t>4 303.71</w:t>
            </w:r>
          </w:p>
        </w:tc>
      </w:tr>
      <w:tr w:rsidR="00DC0C3B" w:rsidRPr="003D5648" w:rsidTr="004A3FC8">
        <w:trPr>
          <w:gridBefore w:val="1"/>
          <w:gridAfter w:val="1"/>
          <w:wBefore w:w="675" w:type="dxa"/>
          <w:wAfter w:w="1701" w:type="dxa"/>
        </w:trPr>
        <w:tc>
          <w:tcPr>
            <w:tcW w:w="5557" w:type="dxa"/>
            <w:gridSpan w:val="2"/>
          </w:tcPr>
          <w:p w:rsidR="00DC0C3B" w:rsidRPr="003D5648" w:rsidRDefault="00DC0C3B" w:rsidP="00740A83">
            <w:pPr>
              <w:jc w:val="both"/>
              <w:rPr>
                <w:rFonts w:ascii="Arial" w:hAnsi="Arial" w:cs="Arial"/>
                <w:sz w:val="20"/>
                <w:szCs w:val="20"/>
              </w:rPr>
            </w:pPr>
            <w:r w:rsidRPr="003D5648">
              <w:rPr>
                <w:rFonts w:ascii="Arial" w:hAnsi="Arial" w:cs="Arial"/>
                <w:sz w:val="20"/>
                <w:szCs w:val="20"/>
              </w:rPr>
              <w:t>INCREMENT</w:t>
            </w:r>
            <w:r w:rsidR="00540324" w:rsidRPr="003D5648">
              <w:rPr>
                <w:rFonts w:ascii="Arial" w:hAnsi="Arial" w:cs="Arial"/>
                <w:sz w:val="20"/>
                <w:szCs w:val="20"/>
              </w:rPr>
              <w:t>O PO</w:t>
            </w:r>
            <w:r w:rsidRPr="003D5648">
              <w:rPr>
                <w:rFonts w:ascii="Arial" w:hAnsi="Arial" w:cs="Arial"/>
                <w:sz w:val="20"/>
                <w:szCs w:val="20"/>
              </w:rPr>
              <w:t>R VARIACION DE INVENTARIOS</w:t>
            </w:r>
          </w:p>
        </w:tc>
        <w:tc>
          <w:tcPr>
            <w:tcW w:w="1418" w:type="dxa"/>
          </w:tcPr>
          <w:p w:rsidR="00DC0C3B" w:rsidRPr="003D5648" w:rsidRDefault="00462ADC" w:rsidP="004A3FC8">
            <w:pPr>
              <w:jc w:val="center"/>
              <w:rPr>
                <w:rFonts w:ascii="Arial" w:hAnsi="Arial" w:cs="Arial"/>
                <w:sz w:val="20"/>
                <w:szCs w:val="20"/>
              </w:rPr>
            </w:pPr>
            <w:r w:rsidRPr="003D5648">
              <w:rPr>
                <w:rFonts w:ascii="Arial" w:hAnsi="Arial" w:cs="Arial"/>
                <w:sz w:val="20"/>
                <w:szCs w:val="20"/>
              </w:rPr>
              <w:t>0.00</w:t>
            </w:r>
          </w:p>
        </w:tc>
      </w:tr>
      <w:tr w:rsidR="00DC0C3B" w:rsidRPr="003D5648" w:rsidTr="004A3FC8">
        <w:trPr>
          <w:gridBefore w:val="1"/>
          <w:gridAfter w:val="1"/>
          <w:wBefore w:w="675" w:type="dxa"/>
          <w:wAfter w:w="1701" w:type="dxa"/>
        </w:trPr>
        <w:tc>
          <w:tcPr>
            <w:tcW w:w="5557" w:type="dxa"/>
            <w:gridSpan w:val="2"/>
          </w:tcPr>
          <w:p w:rsidR="00DC0C3B" w:rsidRPr="003D5648" w:rsidRDefault="00DC0C3B" w:rsidP="00740A83">
            <w:pPr>
              <w:jc w:val="both"/>
              <w:rPr>
                <w:rFonts w:ascii="Arial" w:hAnsi="Arial" w:cs="Arial"/>
                <w:sz w:val="20"/>
                <w:szCs w:val="20"/>
              </w:rPr>
            </w:pPr>
            <w:r w:rsidRPr="003D5648">
              <w:rPr>
                <w:rFonts w:ascii="Arial" w:hAnsi="Arial" w:cs="Arial"/>
                <w:sz w:val="20"/>
                <w:szCs w:val="20"/>
              </w:rPr>
              <w:t xml:space="preserve">DISMINUCION </w:t>
            </w:r>
            <w:r w:rsidR="00FB0B7C" w:rsidRPr="003D5648">
              <w:rPr>
                <w:rFonts w:ascii="Arial" w:hAnsi="Arial" w:cs="Arial"/>
                <w:sz w:val="20"/>
                <w:szCs w:val="20"/>
              </w:rPr>
              <w:t>DEL EXCESO DE ESTIMACIONES POR PERDIDA O DETERIORO U OBSOL.</w:t>
            </w:r>
          </w:p>
        </w:tc>
        <w:tc>
          <w:tcPr>
            <w:tcW w:w="1418" w:type="dxa"/>
          </w:tcPr>
          <w:p w:rsidR="00462ADC" w:rsidRPr="003D5648" w:rsidRDefault="00462ADC" w:rsidP="004A3FC8">
            <w:pPr>
              <w:jc w:val="center"/>
              <w:rPr>
                <w:rFonts w:ascii="Arial" w:hAnsi="Arial" w:cs="Arial"/>
                <w:sz w:val="20"/>
                <w:szCs w:val="20"/>
              </w:rPr>
            </w:pPr>
          </w:p>
          <w:p w:rsidR="00DC0C3B" w:rsidRPr="003D5648" w:rsidRDefault="00462ADC" w:rsidP="004A3FC8">
            <w:pPr>
              <w:jc w:val="center"/>
              <w:rPr>
                <w:rFonts w:ascii="Arial" w:hAnsi="Arial" w:cs="Arial"/>
                <w:sz w:val="20"/>
                <w:szCs w:val="20"/>
              </w:rPr>
            </w:pPr>
            <w:r w:rsidRPr="003D5648">
              <w:rPr>
                <w:rFonts w:ascii="Arial" w:hAnsi="Arial" w:cs="Arial"/>
                <w:sz w:val="20"/>
                <w:szCs w:val="20"/>
              </w:rPr>
              <w:t>0.00</w:t>
            </w:r>
          </w:p>
        </w:tc>
      </w:tr>
      <w:tr w:rsidR="00DC0C3B" w:rsidRPr="003D5648" w:rsidTr="004A3FC8">
        <w:trPr>
          <w:gridBefore w:val="1"/>
          <w:gridAfter w:val="1"/>
          <w:wBefore w:w="675" w:type="dxa"/>
          <w:wAfter w:w="1701" w:type="dxa"/>
        </w:trPr>
        <w:tc>
          <w:tcPr>
            <w:tcW w:w="5557" w:type="dxa"/>
            <w:gridSpan w:val="2"/>
          </w:tcPr>
          <w:p w:rsidR="00DC0C3B" w:rsidRPr="003D5648" w:rsidRDefault="00FB0B7C" w:rsidP="00740A83">
            <w:pPr>
              <w:jc w:val="both"/>
              <w:rPr>
                <w:rFonts w:ascii="Arial" w:hAnsi="Arial" w:cs="Arial"/>
                <w:sz w:val="20"/>
                <w:szCs w:val="20"/>
              </w:rPr>
            </w:pPr>
            <w:r w:rsidRPr="003D5648">
              <w:rPr>
                <w:rFonts w:ascii="Arial" w:hAnsi="Arial" w:cs="Arial"/>
                <w:sz w:val="20"/>
                <w:szCs w:val="20"/>
              </w:rPr>
              <w:t>DISMINUCION DEL EXCESO DE PROVISIONES</w:t>
            </w:r>
          </w:p>
        </w:tc>
        <w:tc>
          <w:tcPr>
            <w:tcW w:w="1418" w:type="dxa"/>
          </w:tcPr>
          <w:p w:rsidR="00DC0C3B" w:rsidRPr="003D5648" w:rsidRDefault="00462ADC" w:rsidP="004A3FC8">
            <w:pPr>
              <w:jc w:val="center"/>
              <w:rPr>
                <w:rFonts w:ascii="Arial" w:hAnsi="Arial" w:cs="Arial"/>
                <w:sz w:val="20"/>
                <w:szCs w:val="20"/>
              </w:rPr>
            </w:pPr>
            <w:r w:rsidRPr="003D5648">
              <w:rPr>
                <w:rFonts w:ascii="Arial" w:hAnsi="Arial" w:cs="Arial"/>
                <w:sz w:val="20"/>
                <w:szCs w:val="20"/>
              </w:rPr>
              <w:t>0.00</w:t>
            </w:r>
          </w:p>
        </w:tc>
      </w:tr>
      <w:tr w:rsidR="004A3FC8" w:rsidRPr="00E95FA9" w:rsidTr="004A3FC8">
        <w:trPr>
          <w:gridBefore w:val="1"/>
          <w:gridAfter w:val="1"/>
          <w:wBefore w:w="675" w:type="dxa"/>
          <w:wAfter w:w="1701" w:type="dxa"/>
        </w:trPr>
        <w:tc>
          <w:tcPr>
            <w:tcW w:w="5557" w:type="dxa"/>
            <w:gridSpan w:val="2"/>
          </w:tcPr>
          <w:p w:rsidR="004A3FC8" w:rsidRPr="003D5648" w:rsidRDefault="004A3FC8" w:rsidP="00740A83">
            <w:pPr>
              <w:jc w:val="both"/>
              <w:rPr>
                <w:rFonts w:ascii="Arial" w:hAnsi="Arial" w:cs="Arial"/>
                <w:sz w:val="20"/>
                <w:szCs w:val="20"/>
              </w:rPr>
            </w:pPr>
            <w:r>
              <w:rPr>
                <w:rFonts w:ascii="Arial" w:hAnsi="Arial" w:cs="Arial"/>
                <w:sz w:val="20"/>
                <w:szCs w:val="20"/>
              </w:rPr>
              <w:t xml:space="preserve">INGRESOS FINANCIEROS </w:t>
            </w:r>
          </w:p>
        </w:tc>
        <w:tc>
          <w:tcPr>
            <w:tcW w:w="1418" w:type="dxa"/>
          </w:tcPr>
          <w:p w:rsidR="004A3FC8" w:rsidRPr="00E95FA9" w:rsidRDefault="00096743" w:rsidP="004A3FC8">
            <w:pPr>
              <w:jc w:val="center"/>
              <w:rPr>
                <w:rFonts w:ascii="Arial" w:hAnsi="Arial" w:cs="Arial"/>
                <w:sz w:val="20"/>
                <w:szCs w:val="20"/>
              </w:rPr>
            </w:pPr>
            <w:r>
              <w:rPr>
                <w:rFonts w:ascii="Arial" w:hAnsi="Arial" w:cs="Arial"/>
                <w:sz w:val="20"/>
                <w:szCs w:val="20"/>
              </w:rPr>
              <w:t>0.00</w:t>
            </w:r>
          </w:p>
        </w:tc>
      </w:tr>
      <w:tr w:rsidR="00DC0C3B" w:rsidRPr="003D5648" w:rsidTr="004A3FC8">
        <w:trPr>
          <w:gridBefore w:val="1"/>
          <w:gridAfter w:val="1"/>
          <w:wBefore w:w="675" w:type="dxa"/>
          <w:wAfter w:w="1701" w:type="dxa"/>
        </w:trPr>
        <w:tc>
          <w:tcPr>
            <w:tcW w:w="5557" w:type="dxa"/>
            <w:gridSpan w:val="2"/>
          </w:tcPr>
          <w:p w:rsidR="00DC0C3B" w:rsidRPr="003D5648" w:rsidRDefault="00FB0B7C" w:rsidP="00740A83">
            <w:pPr>
              <w:jc w:val="both"/>
              <w:rPr>
                <w:rFonts w:ascii="Arial" w:hAnsi="Arial" w:cs="Arial"/>
                <w:sz w:val="20"/>
                <w:szCs w:val="20"/>
              </w:rPr>
            </w:pPr>
            <w:r w:rsidRPr="003D5648">
              <w:rPr>
                <w:rFonts w:ascii="Arial" w:hAnsi="Arial" w:cs="Arial"/>
                <w:sz w:val="20"/>
                <w:szCs w:val="20"/>
              </w:rPr>
              <w:t>OTROS INGRESOS Y BENEFICIOS VARIOS</w:t>
            </w:r>
          </w:p>
        </w:tc>
        <w:tc>
          <w:tcPr>
            <w:tcW w:w="1418" w:type="dxa"/>
          </w:tcPr>
          <w:p w:rsidR="00DC0C3B" w:rsidRPr="003D5648" w:rsidRDefault="00096743" w:rsidP="004A3FC8">
            <w:pPr>
              <w:jc w:val="center"/>
              <w:rPr>
                <w:rFonts w:ascii="Arial" w:hAnsi="Arial" w:cs="Arial"/>
                <w:sz w:val="20"/>
                <w:szCs w:val="20"/>
              </w:rPr>
            </w:pPr>
            <w:r>
              <w:rPr>
                <w:rFonts w:ascii="Arial" w:hAnsi="Arial" w:cs="Arial"/>
                <w:sz w:val="20"/>
                <w:szCs w:val="20"/>
              </w:rPr>
              <w:t>3 803.62</w:t>
            </w:r>
          </w:p>
        </w:tc>
      </w:tr>
      <w:tr w:rsidR="00FB0B7C" w:rsidRPr="003D5648" w:rsidTr="00543AAA">
        <w:trPr>
          <w:gridBefore w:val="1"/>
          <w:gridAfter w:val="1"/>
          <w:wBefore w:w="675" w:type="dxa"/>
          <w:wAfter w:w="1701" w:type="dxa"/>
          <w:trHeight w:val="336"/>
        </w:trPr>
        <w:tc>
          <w:tcPr>
            <w:tcW w:w="5557" w:type="dxa"/>
            <w:gridSpan w:val="2"/>
          </w:tcPr>
          <w:p w:rsidR="00FB0B7C" w:rsidRPr="003D5648" w:rsidRDefault="00FB0B7C" w:rsidP="00543AAA">
            <w:pPr>
              <w:rPr>
                <w:rFonts w:ascii="Arial" w:hAnsi="Arial" w:cs="Arial"/>
                <w:sz w:val="20"/>
                <w:szCs w:val="20"/>
              </w:rPr>
            </w:pPr>
            <w:r w:rsidRPr="003D5648">
              <w:rPr>
                <w:rFonts w:ascii="Arial" w:hAnsi="Arial" w:cs="Arial"/>
                <w:sz w:val="20"/>
                <w:szCs w:val="20"/>
              </w:rPr>
              <w:t>OTROS INGRESOS CONTABLES NO PRESUPUESTARIOS</w:t>
            </w:r>
          </w:p>
        </w:tc>
        <w:tc>
          <w:tcPr>
            <w:tcW w:w="1418" w:type="dxa"/>
          </w:tcPr>
          <w:p w:rsidR="00FB0B7C" w:rsidRPr="003D5648" w:rsidRDefault="00096743" w:rsidP="004A3FC8">
            <w:pPr>
              <w:jc w:val="center"/>
              <w:rPr>
                <w:rFonts w:ascii="Arial" w:hAnsi="Arial" w:cs="Arial"/>
                <w:sz w:val="20"/>
                <w:szCs w:val="20"/>
              </w:rPr>
            </w:pPr>
            <w:r>
              <w:rPr>
                <w:rFonts w:ascii="Arial" w:hAnsi="Arial" w:cs="Arial"/>
                <w:sz w:val="20"/>
                <w:szCs w:val="20"/>
              </w:rPr>
              <w:t>500.09</w:t>
            </w:r>
          </w:p>
        </w:tc>
      </w:tr>
      <w:tr w:rsidR="00FB0B7C" w:rsidRPr="003D5648" w:rsidTr="004A3FC8">
        <w:tc>
          <w:tcPr>
            <w:tcW w:w="6232" w:type="dxa"/>
            <w:gridSpan w:val="3"/>
          </w:tcPr>
          <w:p w:rsidR="00FB0B7C" w:rsidRPr="003D5648" w:rsidRDefault="00FB0B7C" w:rsidP="00740A83">
            <w:pPr>
              <w:jc w:val="both"/>
              <w:rPr>
                <w:rFonts w:ascii="Arial" w:hAnsi="Arial" w:cs="Arial"/>
                <w:b/>
                <w:sz w:val="20"/>
                <w:szCs w:val="20"/>
              </w:rPr>
            </w:pPr>
            <w:r w:rsidRPr="003D5648">
              <w:rPr>
                <w:rFonts w:ascii="Arial" w:hAnsi="Arial" w:cs="Arial"/>
                <w:b/>
                <w:sz w:val="20"/>
                <w:szCs w:val="20"/>
              </w:rPr>
              <w:t>3.-MENOS INGRESOS PRESUPUESTARIOS NO CONTABLES</w:t>
            </w:r>
          </w:p>
        </w:tc>
        <w:tc>
          <w:tcPr>
            <w:tcW w:w="1418" w:type="dxa"/>
          </w:tcPr>
          <w:p w:rsidR="00FB0B7C" w:rsidRPr="003D5648" w:rsidRDefault="00FB0B7C" w:rsidP="000C1180">
            <w:pPr>
              <w:jc w:val="center"/>
              <w:rPr>
                <w:rFonts w:ascii="Arial" w:hAnsi="Arial" w:cs="Arial"/>
                <w:sz w:val="20"/>
                <w:szCs w:val="20"/>
              </w:rPr>
            </w:pPr>
          </w:p>
        </w:tc>
        <w:tc>
          <w:tcPr>
            <w:tcW w:w="1701" w:type="dxa"/>
          </w:tcPr>
          <w:p w:rsidR="00FB0B7C" w:rsidRPr="003D5648" w:rsidRDefault="00462ADC" w:rsidP="00AA0D69">
            <w:pPr>
              <w:jc w:val="center"/>
              <w:rPr>
                <w:rFonts w:ascii="Arial" w:hAnsi="Arial" w:cs="Arial"/>
                <w:sz w:val="20"/>
                <w:szCs w:val="20"/>
              </w:rPr>
            </w:pPr>
            <w:r w:rsidRPr="003D5648">
              <w:rPr>
                <w:rFonts w:ascii="Arial" w:hAnsi="Arial" w:cs="Arial"/>
                <w:sz w:val="20"/>
                <w:szCs w:val="20"/>
              </w:rPr>
              <w:t>0.00</w:t>
            </w:r>
          </w:p>
        </w:tc>
      </w:tr>
      <w:tr w:rsidR="00FD3D9A" w:rsidRPr="003D5648" w:rsidTr="004A3FC8">
        <w:trPr>
          <w:gridBefore w:val="2"/>
          <w:gridAfter w:val="1"/>
          <w:wBefore w:w="704" w:type="dxa"/>
          <w:wAfter w:w="1701" w:type="dxa"/>
        </w:trPr>
        <w:tc>
          <w:tcPr>
            <w:tcW w:w="5528" w:type="dxa"/>
          </w:tcPr>
          <w:p w:rsidR="00FD3D9A" w:rsidRPr="003D5648" w:rsidRDefault="00540324" w:rsidP="00740A83">
            <w:pPr>
              <w:jc w:val="both"/>
              <w:rPr>
                <w:rFonts w:ascii="Arial" w:hAnsi="Arial" w:cs="Arial"/>
                <w:sz w:val="20"/>
                <w:szCs w:val="20"/>
              </w:rPr>
            </w:pPr>
            <w:r w:rsidRPr="003D5648">
              <w:rPr>
                <w:rFonts w:ascii="Arial" w:hAnsi="Arial" w:cs="Arial"/>
                <w:sz w:val="20"/>
                <w:szCs w:val="20"/>
              </w:rPr>
              <w:t>INGRESOS DERIVADOS</w:t>
            </w:r>
            <w:r w:rsidR="00257F71" w:rsidRPr="003D5648">
              <w:rPr>
                <w:rFonts w:ascii="Arial" w:hAnsi="Arial" w:cs="Arial"/>
                <w:sz w:val="20"/>
                <w:szCs w:val="20"/>
              </w:rPr>
              <w:t xml:space="preserve"> DE FINANCIAMIENTOS </w:t>
            </w:r>
          </w:p>
        </w:tc>
        <w:tc>
          <w:tcPr>
            <w:tcW w:w="1418"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FD3D9A" w:rsidRPr="003D5648" w:rsidTr="004A3FC8">
        <w:trPr>
          <w:gridBefore w:val="2"/>
          <w:gridAfter w:val="1"/>
          <w:wBefore w:w="704" w:type="dxa"/>
          <w:wAfter w:w="1701" w:type="dxa"/>
        </w:trPr>
        <w:tc>
          <w:tcPr>
            <w:tcW w:w="5528" w:type="dxa"/>
          </w:tcPr>
          <w:p w:rsidR="00FD3D9A" w:rsidRPr="003D5648" w:rsidRDefault="00257F71" w:rsidP="00740A83">
            <w:pPr>
              <w:jc w:val="both"/>
              <w:rPr>
                <w:rFonts w:ascii="Arial" w:hAnsi="Arial" w:cs="Arial"/>
                <w:sz w:val="20"/>
                <w:szCs w:val="20"/>
              </w:rPr>
            </w:pPr>
            <w:r w:rsidRPr="003D5648">
              <w:rPr>
                <w:rFonts w:ascii="Arial" w:hAnsi="Arial" w:cs="Arial"/>
                <w:sz w:val="20"/>
                <w:szCs w:val="20"/>
              </w:rPr>
              <w:t>PRODUCTOS DE CAPITAL</w:t>
            </w:r>
          </w:p>
        </w:tc>
        <w:tc>
          <w:tcPr>
            <w:tcW w:w="1418"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FD3D9A" w:rsidRPr="003D5648" w:rsidTr="004A3FC8">
        <w:trPr>
          <w:gridBefore w:val="2"/>
          <w:gridAfter w:val="1"/>
          <w:wBefore w:w="704" w:type="dxa"/>
          <w:wAfter w:w="1701" w:type="dxa"/>
        </w:trPr>
        <w:tc>
          <w:tcPr>
            <w:tcW w:w="5528" w:type="dxa"/>
          </w:tcPr>
          <w:p w:rsidR="00FD3D9A" w:rsidRPr="003D5648" w:rsidRDefault="00257F71" w:rsidP="00740A83">
            <w:pPr>
              <w:jc w:val="both"/>
              <w:rPr>
                <w:rFonts w:ascii="Arial" w:hAnsi="Arial" w:cs="Arial"/>
                <w:sz w:val="20"/>
                <w:szCs w:val="20"/>
              </w:rPr>
            </w:pPr>
            <w:r w:rsidRPr="003D5648">
              <w:rPr>
                <w:rFonts w:ascii="Arial" w:hAnsi="Arial" w:cs="Arial"/>
                <w:sz w:val="20"/>
                <w:szCs w:val="20"/>
              </w:rPr>
              <w:t>APROVECHAMIENTO CAPITA</w:t>
            </w:r>
          </w:p>
        </w:tc>
        <w:tc>
          <w:tcPr>
            <w:tcW w:w="1418"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FD3D9A" w:rsidRPr="003D5648" w:rsidTr="004A3FC8">
        <w:trPr>
          <w:gridBefore w:val="2"/>
          <w:gridAfter w:val="1"/>
          <w:wBefore w:w="704" w:type="dxa"/>
          <w:wAfter w:w="1701" w:type="dxa"/>
        </w:trPr>
        <w:tc>
          <w:tcPr>
            <w:tcW w:w="5528" w:type="dxa"/>
          </w:tcPr>
          <w:p w:rsidR="00FD3D9A" w:rsidRPr="003D5648" w:rsidRDefault="00257F71" w:rsidP="00740A83">
            <w:pPr>
              <w:jc w:val="both"/>
              <w:rPr>
                <w:rFonts w:ascii="Arial" w:hAnsi="Arial" w:cs="Arial"/>
                <w:sz w:val="20"/>
                <w:szCs w:val="20"/>
              </w:rPr>
            </w:pPr>
            <w:r w:rsidRPr="003D5648">
              <w:rPr>
                <w:rFonts w:ascii="Arial" w:hAnsi="Arial" w:cs="Arial"/>
                <w:sz w:val="20"/>
                <w:szCs w:val="20"/>
              </w:rPr>
              <w:t>OTROS INGRESOS PRESPUESTARIOS NO CONTABLES</w:t>
            </w:r>
          </w:p>
        </w:tc>
        <w:tc>
          <w:tcPr>
            <w:tcW w:w="1418" w:type="dxa"/>
          </w:tcPr>
          <w:p w:rsidR="00FD3D9A"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257F71" w:rsidRPr="003D5648" w:rsidTr="004A3FC8">
        <w:tc>
          <w:tcPr>
            <w:tcW w:w="6232" w:type="dxa"/>
            <w:gridSpan w:val="3"/>
          </w:tcPr>
          <w:p w:rsidR="00257F71" w:rsidRPr="003D5648" w:rsidRDefault="00257F71" w:rsidP="00740A83">
            <w:pPr>
              <w:jc w:val="both"/>
              <w:rPr>
                <w:rFonts w:ascii="Arial" w:hAnsi="Arial" w:cs="Arial"/>
                <w:sz w:val="20"/>
                <w:szCs w:val="20"/>
              </w:rPr>
            </w:pPr>
            <w:r w:rsidRPr="003D5648">
              <w:rPr>
                <w:rFonts w:ascii="Arial" w:hAnsi="Arial" w:cs="Arial"/>
                <w:sz w:val="20"/>
                <w:szCs w:val="20"/>
              </w:rPr>
              <w:lastRenderedPageBreak/>
              <w:t>4.-INGRESOS CONTABLES (4=1+2-3)</w:t>
            </w:r>
          </w:p>
        </w:tc>
        <w:tc>
          <w:tcPr>
            <w:tcW w:w="1418" w:type="dxa"/>
          </w:tcPr>
          <w:p w:rsidR="00257F71" w:rsidRPr="003D5648" w:rsidRDefault="00257F71" w:rsidP="000C1180">
            <w:pPr>
              <w:jc w:val="center"/>
              <w:rPr>
                <w:rFonts w:ascii="Arial" w:hAnsi="Arial" w:cs="Arial"/>
                <w:sz w:val="20"/>
                <w:szCs w:val="20"/>
              </w:rPr>
            </w:pPr>
          </w:p>
        </w:tc>
        <w:tc>
          <w:tcPr>
            <w:tcW w:w="1701" w:type="dxa"/>
          </w:tcPr>
          <w:p w:rsidR="00257F71" w:rsidRPr="00B12B80" w:rsidRDefault="00096743" w:rsidP="00D55F9E">
            <w:pPr>
              <w:jc w:val="center"/>
              <w:rPr>
                <w:rFonts w:ascii="Arial" w:hAnsi="Arial" w:cs="Arial"/>
                <w:b/>
                <w:sz w:val="20"/>
                <w:szCs w:val="20"/>
              </w:rPr>
            </w:pPr>
            <w:r>
              <w:rPr>
                <w:rFonts w:ascii="Arial" w:hAnsi="Arial" w:cs="Arial"/>
                <w:b/>
                <w:sz w:val="20"/>
                <w:szCs w:val="20"/>
              </w:rPr>
              <w:t>14 899 750.95</w:t>
            </w:r>
          </w:p>
        </w:tc>
      </w:tr>
    </w:tbl>
    <w:p w:rsidR="00257F71" w:rsidRPr="003D5648" w:rsidRDefault="00E21353" w:rsidP="00740A83">
      <w:pPr>
        <w:jc w:val="both"/>
        <w:rPr>
          <w:rFonts w:ascii="Arial" w:hAnsi="Arial" w:cs="Arial"/>
          <w:sz w:val="20"/>
          <w:szCs w:val="20"/>
        </w:rPr>
      </w:pPr>
      <w:r>
        <w:rPr>
          <w:rFonts w:ascii="Arial" w:hAnsi="Arial" w:cs="Arial"/>
          <w:sz w:val="20"/>
          <w:szCs w:val="20"/>
        </w:rPr>
        <w:t xml:space="preserve">                                                                                                        </w:t>
      </w:r>
      <w:r w:rsidR="00096743">
        <w:rPr>
          <w:rFonts w:ascii="Arial" w:hAnsi="Arial" w:cs="Arial"/>
          <w:sz w:val="20"/>
          <w:szCs w:val="20"/>
        </w:rPr>
        <w:t xml:space="preserve">                               </w:t>
      </w:r>
    </w:p>
    <w:p w:rsidR="00257F71" w:rsidRPr="003D5648" w:rsidRDefault="00257F71" w:rsidP="00740A83">
      <w:pPr>
        <w:pStyle w:val="Prrafodelista"/>
        <w:ind w:left="0"/>
        <w:jc w:val="both"/>
        <w:rPr>
          <w:rFonts w:ascii="Arial" w:hAnsi="Arial" w:cs="Arial"/>
          <w:b/>
          <w:sz w:val="20"/>
          <w:szCs w:val="20"/>
        </w:rPr>
      </w:pPr>
      <w:r w:rsidRPr="003D5648">
        <w:rPr>
          <w:rFonts w:ascii="Arial" w:hAnsi="Arial" w:cs="Arial"/>
          <w:sz w:val="20"/>
          <w:szCs w:val="20"/>
        </w:rPr>
        <w:t>II.-Conciliación entre los Egresos Presupuestarios y los Gastos Contables.</w:t>
      </w:r>
    </w:p>
    <w:tbl>
      <w:tblPr>
        <w:tblStyle w:val="Tablaconcuadrcula"/>
        <w:tblW w:w="9634" w:type="dxa"/>
        <w:tblLook w:val="04A0"/>
      </w:tblPr>
      <w:tblGrid>
        <w:gridCol w:w="675"/>
        <w:gridCol w:w="29"/>
        <w:gridCol w:w="5528"/>
        <w:gridCol w:w="1701"/>
        <w:gridCol w:w="1701"/>
      </w:tblGrid>
      <w:tr w:rsidR="00257F71" w:rsidRPr="003D5648" w:rsidTr="00B12B80">
        <w:tc>
          <w:tcPr>
            <w:tcW w:w="6232" w:type="dxa"/>
            <w:gridSpan w:val="3"/>
          </w:tcPr>
          <w:p w:rsidR="00257F71" w:rsidRPr="003D5648" w:rsidRDefault="00257F71" w:rsidP="00740A83">
            <w:pPr>
              <w:jc w:val="both"/>
              <w:rPr>
                <w:rFonts w:ascii="Arial" w:hAnsi="Arial" w:cs="Arial"/>
                <w:sz w:val="20"/>
                <w:szCs w:val="20"/>
              </w:rPr>
            </w:pPr>
            <w:r w:rsidRPr="003D5648">
              <w:rPr>
                <w:rFonts w:ascii="Arial" w:hAnsi="Arial" w:cs="Arial"/>
                <w:sz w:val="20"/>
                <w:szCs w:val="20"/>
              </w:rPr>
              <w:t>1.-</w:t>
            </w:r>
            <w:r w:rsidRPr="003D5648">
              <w:rPr>
                <w:rFonts w:ascii="Arial" w:hAnsi="Arial" w:cs="Arial"/>
                <w:b/>
                <w:sz w:val="20"/>
                <w:szCs w:val="20"/>
              </w:rPr>
              <w:t>TOTAL DE EGRESOS (PRESUPUESTARIOS)</w:t>
            </w:r>
          </w:p>
        </w:tc>
        <w:tc>
          <w:tcPr>
            <w:tcW w:w="1701" w:type="dxa"/>
          </w:tcPr>
          <w:p w:rsidR="00257F71" w:rsidRPr="003D5648" w:rsidRDefault="00257F71" w:rsidP="000C1180">
            <w:pPr>
              <w:jc w:val="center"/>
              <w:rPr>
                <w:rFonts w:ascii="Arial" w:hAnsi="Arial" w:cs="Arial"/>
                <w:sz w:val="20"/>
                <w:szCs w:val="20"/>
              </w:rPr>
            </w:pPr>
          </w:p>
        </w:tc>
        <w:tc>
          <w:tcPr>
            <w:tcW w:w="1701" w:type="dxa"/>
          </w:tcPr>
          <w:p w:rsidR="00257F71" w:rsidRPr="00B12B80" w:rsidRDefault="00A341DC" w:rsidP="004A3FC8">
            <w:pPr>
              <w:jc w:val="center"/>
              <w:rPr>
                <w:rFonts w:ascii="Arial" w:hAnsi="Arial" w:cs="Arial"/>
                <w:b/>
                <w:sz w:val="20"/>
                <w:szCs w:val="20"/>
              </w:rPr>
            </w:pPr>
            <w:r>
              <w:rPr>
                <w:rFonts w:ascii="Arial" w:hAnsi="Arial" w:cs="Arial"/>
                <w:b/>
                <w:sz w:val="20"/>
                <w:szCs w:val="20"/>
              </w:rPr>
              <w:t>14 288 751.16</w:t>
            </w:r>
          </w:p>
        </w:tc>
      </w:tr>
      <w:tr w:rsidR="00257F71" w:rsidRPr="003D5648" w:rsidTr="00B12B80">
        <w:tc>
          <w:tcPr>
            <w:tcW w:w="6232" w:type="dxa"/>
            <w:gridSpan w:val="3"/>
          </w:tcPr>
          <w:p w:rsidR="00257F71" w:rsidRPr="003D5648" w:rsidRDefault="00257F71" w:rsidP="00740A83">
            <w:pPr>
              <w:jc w:val="both"/>
              <w:rPr>
                <w:rFonts w:ascii="Arial" w:hAnsi="Arial" w:cs="Arial"/>
                <w:sz w:val="20"/>
                <w:szCs w:val="20"/>
              </w:rPr>
            </w:pPr>
            <w:r w:rsidRPr="003D5648">
              <w:rPr>
                <w:rFonts w:ascii="Arial" w:hAnsi="Arial" w:cs="Arial"/>
                <w:sz w:val="20"/>
                <w:szCs w:val="20"/>
              </w:rPr>
              <w:t>2.-</w:t>
            </w:r>
            <w:r w:rsidRPr="003D5648">
              <w:rPr>
                <w:rFonts w:ascii="Arial" w:hAnsi="Arial" w:cs="Arial"/>
                <w:b/>
                <w:sz w:val="20"/>
                <w:szCs w:val="20"/>
              </w:rPr>
              <w:t>MENOS EGRESOS PRESUPUESTARIOS NO CONTABLES</w:t>
            </w:r>
          </w:p>
        </w:tc>
        <w:tc>
          <w:tcPr>
            <w:tcW w:w="1701" w:type="dxa"/>
          </w:tcPr>
          <w:p w:rsidR="00257F71" w:rsidRPr="003D5648" w:rsidRDefault="00257F71" w:rsidP="000C1180">
            <w:pPr>
              <w:jc w:val="center"/>
              <w:rPr>
                <w:rFonts w:ascii="Arial" w:hAnsi="Arial" w:cs="Arial"/>
                <w:sz w:val="20"/>
                <w:szCs w:val="20"/>
              </w:rPr>
            </w:pPr>
          </w:p>
        </w:tc>
        <w:tc>
          <w:tcPr>
            <w:tcW w:w="1701" w:type="dxa"/>
          </w:tcPr>
          <w:p w:rsidR="00257F71" w:rsidRPr="00A970D7" w:rsidRDefault="00A341DC" w:rsidP="00AA0D69">
            <w:pPr>
              <w:jc w:val="center"/>
              <w:rPr>
                <w:rFonts w:ascii="Arial" w:hAnsi="Arial" w:cs="Arial"/>
                <w:sz w:val="20"/>
                <w:szCs w:val="20"/>
              </w:rPr>
            </w:pPr>
            <w:r>
              <w:rPr>
                <w:rFonts w:ascii="Arial" w:hAnsi="Arial" w:cs="Arial"/>
                <w:sz w:val="20"/>
                <w:szCs w:val="20"/>
              </w:rPr>
              <w:t>28 802.59</w:t>
            </w:r>
          </w:p>
        </w:tc>
      </w:tr>
      <w:tr w:rsidR="00257F71" w:rsidRPr="003D5648" w:rsidTr="00B12B80">
        <w:trPr>
          <w:gridBefore w:val="1"/>
          <w:gridAfter w:val="1"/>
          <w:wBefore w:w="675" w:type="dxa"/>
          <w:wAfter w:w="1701" w:type="dxa"/>
        </w:trPr>
        <w:tc>
          <w:tcPr>
            <w:tcW w:w="5557" w:type="dxa"/>
            <w:gridSpan w:val="2"/>
          </w:tcPr>
          <w:p w:rsidR="00257F71" w:rsidRPr="003D5648" w:rsidRDefault="00257F71" w:rsidP="00740A83">
            <w:pPr>
              <w:jc w:val="both"/>
              <w:rPr>
                <w:rFonts w:ascii="Arial" w:hAnsi="Arial" w:cs="Arial"/>
                <w:sz w:val="20"/>
                <w:szCs w:val="20"/>
              </w:rPr>
            </w:pPr>
            <w:r w:rsidRPr="003D5648">
              <w:rPr>
                <w:rFonts w:ascii="Arial" w:hAnsi="Arial" w:cs="Arial"/>
                <w:sz w:val="20"/>
                <w:szCs w:val="20"/>
              </w:rPr>
              <w:t>MOBILIARIO Y EQUIPO DE ADMINISTRACION</w:t>
            </w:r>
          </w:p>
        </w:tc>
        <w:tc>
          <w:tcPr>
            <w:tcW w:w="1701" w:type="dxa"/>
          </w:tcPr>
          <w:p w:rsidR="00257F71" w:rsidRPr="003D5648" w:rsidRDefault="00A341DC" w:rsidP="00AA0D69">
            <w:pPr>
              <w:jc w:val="center"/>
              <w:rPr>
                <w:rFonts w:ascii="Arial" w:hAnsi="Arial" w:cs="Arial"/>
                <w:sz w:val="20"/>
                <w:szCs w:val="20"/>
              </w:rPr>
            </w:pPr>
            <w:r>
              <w:rPr>
                <w:rFonts w:ascii="Arial" w:hAnsi="Arial" w:cs="Arial"/>
                <w:sz w:val="20"/>
                <w:szCs w:val="20"/>
              </w:rPr>
              <w:t>28 802.59</w:t>
            </w:r>
          </w:p>
        </w:tc>
      </w:tr>
      <w:tr w:rsidR="00257F71" w:rsidRPr="003D5648" w:rsidTr="00543AAA">
        <w:trPr>
          <w:gridBefore w:val="1"/>
          <w:gridAfter w:val="1"/>
          <w:wBefore w:w="675" w:type="dxa"/>
          <w:wAfter w:w="1701" w:type="dxa"/>
          <w:trHeight w:val="131"/>
        </w:trPr>
        <w:tc>
          <w:tcPr>
            <w:tcW w:w="5557" w:type="dxa"/>
            <w:gridSpan w:val="2"/>
          </w:tcPr>
          <w:p w:rsidR="00257F71" w:rsidRPr="003D5648" w:rsidRDefault="00257F71" w:rsidP="00740A83">
            <w:pPr>
              <w:jc w:val="both"/>
              <w:rPr>
                <w:rFonts w:ascii="Arial" w:hAnsi="Arial" w:cs="Arial"/>
                <w:sz w:val="20"/>
                <w:szCs w:val="20"/>
              </w:rPr>
            </w:pPr>
            <w:r w:rsidRPr="003D5648">
              <w:rPr>
                <w:rFonts w:ascii="Arial" w:hAnsi="Arial" w:cs="Arial"/>
                <w:sz w:val="20"/>
                <w:szCs w:val="20"/>
              </w:rPr>
              <w:t>MOBILIARIO Y EQUIPO EDUCACIONAL Y RECREATIVO</w:t>
            </w:r>
          </w:p>
        </w:tc>
        <w:tc>
          <w:tcPr>
            <w:tcW w:w="1701" w:type="dxa"/>
          </w:tcPr>
          <w:p w:rsidR="00257F71" w:rsidRPr="003D5648" w:rsidRDefault="00C07372" w:rsidP="004A3FC8">
            <w:pPr>
              <w:jc w:val="center"/>
              <w:rPr>
                <w:rFonts w:ascii="Arial" w:hAnsi="Arial" w:cs="Arial"/>
                <w:sz w:val="20"/>
                <w:szCs w:val="20"/>
              </w:rPr>
            </w:pPr>
            <w:r>
              <w:rPr>
                <w:rFonts w:ascii="Arial" w:hAnsi="Arial" w:cs="Arial"/>
                <w:sz w:val="20"/>
                <w:szCs w:val="20"/>
              </w:rPr>
              <w:t>0.00</w:t>
            </w:r>
          </w:p>
        </w:tc>
      </w:tr>
      <w:tr w:rsidR="00257F71" w:rsidRPr="003D5648" w:rsidTr="00543AAA">
        <w:trPr>
          <w:gridBefore w:val="1"/>
          <w:gridAfter w:val="1"/>
          <w:wBefore w:w="675" w:type="dxa"/>
          <w:wAfter w:w="1701" w:type="dxa"/>
          <w:trHeight w:val="377"/>
        </w:trPr>
        <w:tc>
          <w:tcPr>
            <w:tcW w:w="5557" w:type="dxa"/>
            <w:gridSpan w:val="2"/>
          </w:tcPr>
          <w:p w:rsidR="00257F71" w:rsidRPr="003D5648" w:rsidRDefault="00386537" w:rsidP="00A970D7">
            <w:pPr>
              <w:rPr>
                <w:rFonts w:ascii="Arial" w:hAnsi="Arial" w:cs="Arial"/>
                <w:sz w:val="20"/>
                <w:szCs w:val="20"/>
              </w:rPr>
            </w:pPr>
            <w:r w:rsidRPr="003D5648">
              <w:rPr>
                <w:rFonts w:ascii="Arial" w:hAnsi="Arial" w:cs="Arial"/>
                <w:sz w:val="20"/>
                <w:szCs w:val="20"/>
              </w:rPr>
              <w:t>EQUIPO E INSTRUMENTAL MEDICO Y DE LABORATORIO</w:t>
            </w: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257F71" w:rsidRPr="003D5648" w:rsidTr="00B12B80">
        <w:trPr>
          <w:gridBefore w:val="1"/>
          <w:gridAfter w:val="1"/>
          <w:wBefore w:w="675" w:type="dxa"/>
          <w:wAfter w:w="1701" w:type="dxa"/>
          <w:trHeight w:val="254"/>
        </w:trPr>
        <w:tc>
          <w:tcPr>
            <w:tcW w:w="5557" w:type="dxa"/>
            <w:gridSpan w:val="2"/>
          </w:tcPr>
          <w:p w:rsidR="00257F71" w:rsidRPr="003D5648" w:rsidRDefault="00386537" w:rsidP="00A970D7">
            <w:pPr>
              <w:rPr>
                <w:rFonts w:ascii="Arial" w:hAnsi="Arial" w:cs="Arial"/>
                <w:sz w:val="20"/>
                <w:szCs w:val="20"/>
              </w:rPr>
            </w:pPr>
            <w:r w:rsidRPr="003D5648">
              <w:rPr>
                <w:rFonts w:ascii="Arial" w:hAnsi="Arial" w:cs="Arial"/>
                <w:sz w:val="20"/>
                <w:szCs w:val="20"/>
              </w:rPr>
              <w:t>VEHICULOS Y EQUIPO DE TRANSPORTE</w:t>
            </w: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B12B80">
        <w:trPr>
          <w:gridBefore w:val="1"/>
          <w:gridAfter w:val="1"/>
          <w:wBefore w:w="675" w:type="dxa"/>
          <w:wAfter w:w="1701" w:type="dxa"/>
          <w:trHeight w:val="273"/>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EQUIPO DE DEFENSA Y SEGURIDAD</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B12B80">
        <w:trPr>
          <w:gridBefore w:val="1"/>
          <w:gridAfter w:val="1"/>
          <w:wBefore w:w="675" w:type="dxa"/>
          <w:wAfter w:w="1701" w:type="dxa"/>
          <w:trHeight w:val="268"/>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MAQUINARIA, OTROS EQUIPOS Y HERRAMIENTAS</w:t>
            </w:r>
          </w:p>
        </w:tc>
        <w:tc>
          <w:tcPr>
            <w:tcW w:w="1701" w:type="dxa"/>
          </w:tcPr>
          <w:p w:rsidR="00386537" w:rsidRPr="003D5648" w:rsidRDefault="00C07372" w:rsidP="004A3FC8">
            <w:pPr>
              <w:jc w:val="center"/>
              <w:rPr>
                <w:rFonts w:ascii="Arial" w:hAnsi="Arial" w:cs="Arial"/>
                <w:sz w:val="20"/>
                <w:szCs w:val="20"/>
              </w:rPr>
            </w:pPr>
            <w:r>
              <w:rPr>
                <w:rFonts w:ascii="Arial" w:hAnsi="Arial" w:cs="Arial"/>
                <w:sz w:val="20"/>
                <w:szCs w:val="20"/>
              </w:rPr>
              <w:t>0.00</w:t>
            </w:r>
          </w:p>
        </w:tc>
      </w:tr>
      <w:tr w:rsidR="00386537" w:rsidRPr="003D5648" w:rsidTr="00B12B80">
        <w:trPr>
          <w:gridBefore w:val="1"/>
          <w:gridAfter w:val="1"/>
          <w:wBefore w:w="675" w:type="dxa"/>
          <w:wAfter w:w="1701" w:type="dxa"/>
          <w:trHeight w:val="219"/>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ACTIVOS BIOLOGICOS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128"/>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BIENES INMUEBLES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B12B80">
        <w:trPr>
          <w:gridBefore w:val="1"/>
          <w:gridAfter w:val="1"/>
          <w:wBefore w:w="675" w:type="dxa"/>
          <w:wAfter w:w="1701" w:type="dxa"/>
          <w:trHeight w:val="248"/>
        </w:trPr>
        <w:tc>
          <w:tcPr>
            <w:tcW w:w="5557" w:type="dxa"/>
            <w:gridSpan w:val="2"/>
          </w:tcPr>
          <w:p w:rsidR="00386537" w:rsidRPr="003D5648" w:rsidRDefault="00386537" w:rsidP="00A970D7">
            <w:pPr>
              <w:rPr>
                <w:rFonts w:ascii="Arial" w:hAnsi="Arial" w:cs="Arial"/>
                <w:sz w:val="20"/>
                <w:szCs w:val="20"/>
              </w:rPr>
            </w:pPr>
            <w:r w:rsidRPr="003D5648">
              <w:rPr>
                <w:rFonts w:ascii="Arial" w:hAnsi="Arial" w:cs="Arial"/>
                <w:sz w:val="20"/>
                <w:szCs w:val="20"/>
              </w:rPr>
              <w:t>ACTIVOS INTANGIBLES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B12B80">
        <w:trPr>
          <w:gridBefore w:val="1"/>
          <w:gridAfter w:val="1"/>
          <w:wBefore w:w="675" w:type="dxa"/>
          <w:wAfter w:w="1701" w:type="dxa"/>
          <w:trHeight w:val="280"/>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OBRA PUBLICA EN BIENES PROPIOS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269"/>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ACCIONES Y PARTICIPACIONES DE CAPITAL</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258"/>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COMPRA DE TITULOS Y VALORES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430"/>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INVERSIONES EN FIDEICOMISOS, MANDATOS Y OTROS ANALOGOS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380"/>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PROVISIONES PARA CONTIGENCIAS Y OTRAS EROGACIONES ESPECIALES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232"/>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AMORTIZACION DE LA DEUDA PUBLICA</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377"/>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ADEUDOS DE EJERCICIOS FISCALES ANTERIORES (ADEFAS).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543AAA">
        <w:trPr>
          <w:gridBefore w:val="1"/>
          <w:gridAfter w:val="1"/>
          <w:wBefore w:w="675" w:type="dxa"/>
          <w:wAfter w:w="1701" w:type="dxa"/>
          <w:trHeight w:val="217"/>
        </w:trPr>
        <w:tc>
          <w:tcPr>
            <w:tcW w:w="5557" w:type="dxa"/>
            <w:gridSpan w:val="2"/>
          </w:tcPr>
          <w:p w:rsidR="00386537" w:rsidRPr="003D5648" w:rsidRDefault="00386537" w:rsidP="00740A83">
            <w:pPr>
              <w:jc w:val="both"/>
              <w:rPr>
                <w:rFonts w:ascii="Arial" w:hAnsi="Arial" w:cs="Arial"/>
                <w:sz w:val="20"/>
                <w:szCs w:val="20"/>
              </w:rPr>
            </w:pPr>
            <w:r w:rsidRPr="003D5648">
              <w:rPr>
                <w:rFonts w:ascii="Arial" w:hAnsi="Arial" w:cs="Arial"/>
                <w:sz w:val="20"/>
                <w:szCs w:val="20"/>
              </w:rPr>
              <w:t>OTROS EGRESOS PRESUPUESTALES NO CONTABLES</w:t>
            </w:r>
          </w:p>
        </w:tc>
        <w:tc>
          <w:tcPr>
            <w:tcW w:w="1701" w:type="dxa"/>
          </w:tcPr>
          <w:p w:rsidR="00386537" w:rsidRPr="003D5648" w:rsidRDefault="00386537" w:rsidP="000C1180">
            <w:pPr>
              <w:jc w:val="center"/>
              <w:rPr>
                <w:rFonts w:ascii="Arial" w:hAnsi="Arial" w:cs="Arial"/>
                <w:sz w:val="20"/>
                <w:szCs w:val="20"/>
              </w:rPr>
            </w:pPr>
            <w:r w:rsidRPr="003D5648">
              <w:rPr>
                <w:rFonts w:ascii="Arial" w:hAnsi="Arial" w:cs="Arial"/>
                <w:sz w:val="20"/>
                <w:szCs w:val="20"/>
              </w:rPr>
              <w:t xml:space="preserve"> 0.00</w:t>
            </w:r>
          </w:p>
        </w:tc>
      </w:tr>
      <w:tr w:rsidR="00257F71" w:rsidRPr="003D5648" w:rsidTr="00B12B80">
        <w:tc>
          <w:tcPr>
            <w:tcW w:w="6232" w:type="dxa"/>
            <w:gridSpan w:val="3"/>
          </w:tcPr>
          <w:p w:rsidR="00257F71" w:rsidRPr="003D5648" w:rsidRDefault="00257F71" w:rsidP="00740A83">
            <w:pPr>
              <w:jc w:val="both"/>
              <w:rPr>
                <w:rFonts w:ascii="Arial" w:hAnsi="Arial" w:cs="Arial"/>
                <w:b/>
                <w:sz w:val="20"/>
                <w:szCs w:val="20"/>
              </w:rPr>
            </w:pPr>
            <w:r w:rsidRPr="003D5648">
              <w:rPr>
                <w:rFonts w:ascii="Arial" w:hAnsi="Arial" w:cs="Arial"/>
                <w:b/>
                <w:sz w:val="20"/>
                <w:szCs w:val="20"/>
              </w:rPr>
              <w:t>3.-M</w:t>
            </w:r>
            <w:r w:rsidR="00386537" w:rsidRPr="003D5648">
              <w:rPr>
                <w:rFonts w:ascii="Arial" w:hAnsi="Arial" w:cs="Arial"/>
                <w:b/>
                <w:sz w:val="20"/>
                <w:szCs w:val="20"/>
              </w:rPr>
              <w:t>AS GASTOS CONTABLES NO PRESUPUESTALES</w:t>
            </w:r>
          </w:p>
        </w:tc>
        <w:tc>
          <w:tcPr>
            <w:tcW w:w="1701" w:type="dxa"/>
          </w:tcPr>
          <w:p w:rsidR="00257F71" w:rsidRPr="003D5648" w:rsidRDefault="00257F71" w:rsidP="000C1180">
            <w:pPr>
              <w:jc w:val="center"/>
              <w:rPr>
                <w:rFonts w:ascii="Arial" w:hAnsi="Arial" w:cs="Arial"/>
                <w:sz w:val="20"/>
                <w:szCs w:val="20"/>
              </w:rPr>
            </w:pPr>
          </w:p>
        </w:tc>
        <w:tc>
          <w:tcPr>
            <w:tcW w:w="1701" w:type="dxa"/>
          </w:tcPr>
          <w:p w:rsidR="00257F71" w:rsidRPr="003D5648" w:rsidRDefault="00B3688A" w:rsidP="000C1180">
            <w:pPr>
              <w:jc w:val="center"/>
              <w:rPr>
                <w:rFonts w:ascii="Arial" w:hAnsi="Arial" w:cs="Arial"/>
                <w:sz w:val="20"/>
                <w:szCs w:val="20"/>
              </w:rPr>
            </w:pPr>
            <w:r>
              <w:rPr>
                <w:rFonts w:ascii="Arial" w:hAnsi="Arial" w:cs="Arial"/>
                <w:sz w:val="20"/>
                <w:szCs w:val="20"/>
              </w:rPr>
              <w:t>167 059.67</w:t>
            </w:r>
          </w:p>
        </w:tc>
      </w:tr>
      <w:tr w:rsidR="00257F71" w:rsidRPr="003D5648" w:rsidTr="00B12B80">
        <w:trPr>
          <w:gridBefore w:val="2"/>
          <w:gridAfter w:val="1"/>
          <w:wBefore w:w="704" w:type="dxa"/>
          <w:wAfter w:w="1701" w:type="dxa"/>
        </w:trPr>
        <w:tc>
          <w:tcPr>
            <w:tcW w:w="5528" w:type="dxa"/>
          </w:tcPr>
          <w:p w:rsidR="00257F71" w:rsidRPr="003D5648" w:rsidRDefault="00386537" w:rsidP="00740A83">
            <w:pPr>
              <w:jc w:val="both"/>
              <w:rPr>
                <w:rFonts w:ascii="Arial" w:hAnsi="Arial" w:cs="Arial"/>
                <w:sz w:val="20"/>
                <w:szCs w:val="20"/>
              </w:rPr>
            </w:pPr>
            <w:r w:rsidRPr="003D5648">
              <w:rPr>
                <w:rFonts w:ascii="Arial" w:hAnsi="Arial" w:cs="Arial"/>
                <w:sz w:val="20"/>
                <w:szCs w:val="20"/>
              </w:rPr>
              <w:t xml:space="preserve">ESTIMACIONES, </w:t>
            </w:r>
            <w:r w:rsidR="0004313C" w:rsidRPr="003D5648">
              <w:rPr>
                <w:rFonts w:ascii="Arial" w:hAnsi="Arial" w:cs="Arial"/>
                <w:sz w:val="20"/>
                <w:szCs w:val="20"/>
              </w:rPr>
              <w:t>DEPRECIACIONES, DETERIOROS</w:t>
            </w:r>
            <w:r w:rsidRPr="003D5648">
              <w:rPr>
                <w:rFonts w:ascii="Arial" w:hAnsi="Arial" w:cs="Arial"/>
                <w:sz w:val="20"/>
                <w:szCs w:val="20"/>
              </w:rPr>
              <w:t>, OBSOLESCENCIA Y AMORTIZACIONES</w:t>
            </w:r>
          </w:p>
        </w:tc>
        <w:tc>
          <w:tcPr>
            <w:tcW w:w="1701" w:type="dxa"/>
          </w:tcPr>
          <w:p w:rsidR="00257F71" w:rsidRPr="003D5648" w:rsidRDefault="00B3688A" w:rsidP="004A3FC8">
            <w:pPr>
              <w:jc w:val="center"/>
              <w:rPr>
                <w:rFonts w:ascii="Arial" w:hAnsi="Arial" w:cs="Arial"/>
                <w:sz w:val="20"/>
                <w:szCs w:val="20"/>
              </w:rPr>
            </w:pPr>
            <w:r>
              <w:rPr>
                <w:rFonts w:ascii="Arial" w:hAnsi="Arial" w:cs="Arial"/>
                <w:sz w:val="20"/>
                <w:szCs w:val="20"/>
              </w:rPr>
              <w:t>27 658.83</w:t>
            </w:r>
          </w:p>
        </w:tc>
      </w:tr>
      <w:tr w:rsidR="00257F71" w:rsidRPr="003D5648" w:rsidTr="00B12B80">
        <w:trPr>
          <w:gridBefore w:val="2"/>
          <w:gridAfter w:val="1"/>
          <w:wBefore w:w="704" w:type="dxa"/>
          <w:wAfter w:w="1701" w:type="dxa"/>
        </w:trPr>
        <w:tc>
          <w:tcPr>
            <w:tcW w:w="5528" w:type="dxa"/>
          </w:tcPr>
          <w:p w:rsidR="00257F71" w:rsidRPr="003D5648" w:rsidRDefault="00386537" w:rsidP="00740A83">
            <w:pPr>
              <w:jc w:val="both"/>
              <w:rPr>
                <w:rFonts w:ascii="Arial" w:hAnsi="Arial" w:cs="Arial"/>
                <w:sz w:val="20"/>
                <w:szCs w:val="20"/>
              </w:rPr>
            </w:pPr>
            <w:r w:rsidRPr="003D5648">
              <w:rPr>
                <w:rFonts w:ascii="Arial" w:hAnsi="Arial" w:cs="Arial"/>
                <w:sz w:val="20"/>
                <w:szCs w:val="20"/>
              </w:rPr>
              <w:t>PROVISIONES</w:t>
            </w: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257F71" w:rsidRPr="003D5648" w:rsidTr="00B12B80">
        <w:trPr>
          <w:gridBefore w:val="2"/>
          <w:gridAfter w:val="1"/>
          <w:wBefore w:w="704" w:type="dxa"/>
          <w:wAfter w:w="1701" w:type="dxa"/>
        </w:trPr>
        <w:tc>
          <w:tcPr>
            <w:tcW w:w="5528" w:type="dxa"/>
          </w:tcPr>
          <w:p w:rsidR="00257F71" w:rsidRPr="003D5648" w:rsidRDefault="00386537" w:rsidP="00740A83">
            <w:pPr>
              <w:jc w:val="both"/>
              <w:rPr>
                <w:rFonts w:ascii="Arial" w:hAnsi="Arial" w:cs="Arial"/>
                <w:sz w:val="20"/>
                <w:szCs w:val="20"/>
              </w:rPr>
            </w:pPr>
            <w:r w:rsidRPr="003D5648">
              <w:rPr>
                <w:rFonts w:ascii="Arial" w:hAnsi="Arial" w:cs="Arial"/>
                <w:sz w:val="20"/>
                <w:szCs w:val="20"/>
              </w:rPr>
              <w:t>DISMINUCION DE INVENTARIOS</w:t>
            </w: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257F71" w:rsidRPr="003D5648" w:rsidTr="00B12B80">
        <w:trPr>
          <w:gridBefore w:val="2"/>
          <w:gridAfter w:val="1"/>
          <w:wBefore w:w="704" w:type="dxa"/>
          <w:wAfter w:w="1701" w:type="dxa"/>
        </w:trPr>
        <w:tc>
          <w:tcPr>
            <w:tcW w:w="5528" w:type="dxa"/>
          </w:tcPr>
          <w:p w:rsidR="00257F71" w:rsidRPr="003D5648" w:rsidRDefault="00A7098B" w:rsidP="00740A83">
            <w:pPr>
              <w:jc w:val="both"/>
              <w:rPr>
                <w:rFonts w:ascii="Arial" w:hAnsi="Arial" w:cs="Arial"/>
                <w:sz w:val="20"/>
                <w:szCs w:val="20"/>
              </w:rPr>
            </w:pPr>
            <w:r w:rsidRPr="003D5648">
              <w:rPr>
                <w:rFonts w:ascii="Arial" w:hAnsi="Arial" w:cs="Arial"/>
                <w:sz w:val="20"/>
                <w:szCs w:val="20"/>
              </w:rPr>
              <w:t>AUMENTO POR INSUFICIENCIA DE ESTIMACIONES POR PERDIDA O DETERIORO U OBSOLESCENCIA</w:t>
            </w:r>
          </w:p>
        </w:tc>
        <w:tc>
          <w:tcPr>
            <w:tcW w:w="1701" w:type="dxa"/>
          </w:tcPr>
          <w:p w:rsidR="00257F71" w:rsidRPr="003D5648" w:rsidRDefault="00257F71" w:rsidP="000C1180">
            <w:pPr>
              <w:jc w:val="center"/>
              <w:rPr>
                <w:rFonts w:ascii="Arial" w:hAnsi="Arial" w:cs="Arial"/>
                <w:sz w:val="20"/>
                <w:szCs w:val="20"/>
              </w:rPr>
            </w:pPr>
            <w:r w:rsidRPr="003D5648">
              <w:rPr>
                <w:rFonts w:ascii="Arial" w:hAnsi="Arial" w:cs="Arial"/>
                <w:sz w:val="20"/>
                <w:szCs w:val="20"/>
              </w:rPr>
              <w:t xml:space="preserve"> 0.00</w:t>
            </w:r>
          </w:p>
        </w:tc>
      </w:tr>
      <w:tr w:rsidR="00386537" w:rsidRPr="003D5648" w:rsidTr="00B12B80">
        <w:trPr>
          <w:gridBefore w:val="2"/>
          <w:gridAfter w:val="1"/>
          <w:wBefore w:w="704" w:type="dxa"/>
          <w:wAfter w:w="1701" w:type="dxa"/>
        </w:trPr>
        <w:tc>
          <w:tcPr>
            <w:tcW w:w="5528" w:type="dxa"/>
          </w:tcPr>
          <w:p w:rsidR="00386537" w:rsidRPr="003D5648" w:rsidRDefault="00A7098B" w:rsidP="00740A83">
            <w:pPr>
              <w:jc w:val="both"/>
              <w:rPr>
                <w:rFonts w:ascii="Arial" w:hAnsi="Arial" w:cs="Arial"/>
                <w:sz w:val="20"/>
                <w:szCs w:val="20"/>
              </w:rPr>
            </w:pPr>
            <w:r w:rsidRPr="003D5648">
              <w:rPr>
                <w:rFonts w:ascii="Arial" w:hAnsi="Arial" w:cs="Arial"/>
                <w:sz w:val="20"/>
                <w:szCs w:val="20"/>
              </w:rPr>
              <w:t>AUMENTO POR INSUFICIENCIA DE PROVISIONES</w:t>
            </w:r>
          </w:p>
        </w:tc>
        <w:tc>
          <w:tcPr>
            <w:tcW w:w="1701" w:type="dxa"/>
          </w:tcPr>
          <w:p w:rsidR="00386537" w:rsidRPr="003D5648" w:rsidRDefault="00A7098B" w:rsidP="000C1180">
            <w:pPr>
              <w:jc w:val="center"/>
              <w:rPr>
                <w:rFonts w:ascii="Arial" w:hAnsi="Arial" w:cs="Arial"/>
                <w:sz w:val="20"/>
                <w:szCs w:val="20"/>
              </w:rPr>
            </w:pPr>
            <w:r w:rsidRPr="003D5648">
              <w:rPr>
                <w:rFonts w:ascii="Arial" w:hAnsi="Arial" w:cs="Arial"/>
                <w:sz w:val="20"/>
                <w:szCs w:val="20"/>
              </w:rPr>
              <w:t xml:space="preserve"> 0.00</w:t>
            </w:r>
          </w:p>
        </w:tc>
      </w:tr>
      <w:tr w:rsidR="00A7098B" w:rsidRPr="003D5648" w:rsidTr="00B12B80">
        <w:trPr>
          <w:gridBefore w:val="2"/>
          <w:gridAfter w:val="1"/>
          <w:wBefore w:w="704" w:type="dxa"/>
          <w:wAfter w:w="1701" w:type="dxa"/>
        </w:trPr>
        <w:tc>
          <w:tcPr>
            <w:tcW w:w="5528" w:type="dxa"/>
          </w:tcPr>
          <w:p w:rsidR="00A7098B" w:rsidRPr="003D5648" w:rsidRDefault="00A7098B" w:rsidP="00740A83">
            <w:pPr>
              <w:jc w:val="both"/>
              <w:rPr>
                <w:rFonts w:ascii="Arial" w:hAnsi="Arial" w:cs="Arial"/>
                <w:sz w:val="20"/>
                <w:szCs w:val="20"/>
              </w:rPr>
            </w:pPr>
            <w:r w:rsidRPr="003D5648">
              <w:rPr>
                <w:rFonts w:ascii="Arial" w:hAnsi="Arial" w:cs="Arial"/>
                <w:sz w:val="20"/>
                <w:szCs w:val="20"/>
              </w:rPr>
              <w:t>OTROS GASTOS</w:t>
            </w:r>
          </w:p>
        </w:tc>
        <w:tc>
          <w:tcPr>
            <w:tcW w:w="1701" w:type="dxa"/>
          </w:tcPr>
          <w:p w:rsidR="00A7098B" w:rsidRPr="003D5648" w:rsidRDefault="00B3688A" w:rsidP="00B3688A">
            <w:pPr>
              <w:rPr>
                <w:rFonts w:ascii="Arial" w:hAnsi="Arial" w:cs="Arial"/>
                <w:sz w:val="20"/>
                <w:szCs w:val="20"/>
              </w:rPr>
            </w:pPr>
            <w:r>
              <w:rPr>
                <w:rFonts w:ascii="Arial" w:hAnsi="Arial" w:cs="Arial"/>
                <w:sz w:val="20"/>
                <w:szCs w:val="20"/>
              </w:rPr>
              <w:t>139 400.84</w:t>
            </w:r>
          </w:p>
        </w:tc>
      </w:tr>
      <w:tr w:rsidR="00386537" w:rsidRPr="003D5648" w:rsidTr="00B12B80">
        <w:trPr>
          <w:gridBefore w:val="2"/>
          <w:gridAfter w:val="1"/>
          <w:wBefore w:w="704" w:type="dxa"/>
          <w:wAfter w:w="1701" w:type="dxa"/>
        </w:trPr>
        <w:tc>
          <w:tcPr>
            <w:tcW w:w="5528" w:type="dxa"/>
          </w:tcPr>
          <w:p w:rsidR="00386537" w:rsidRPr="003D5648" w:rsidRDefault="00A7098B" w:rsidP="00740A83">
            <w:pPr>
              <w:jc w:val="both"/>
              <w:rPr>
                <w:rFonts w:ascii="Arial" w:hAnsi="Arial" w:cs="Arial"/>
                <w:sz w:val="20"/>
                <w:szCs w:val="20"/>
              </w:rPr>
            </w:pPr>
            <w:r w:rsidRPr="003D5648">
              <w:rPr>
                <w:rFonts w:ascii="Arial" w:hAnsi="Arial" w:cs="Arial"/>
                <w:sz w:val="20"/>
                <w:szCs w:val="20"/>
              </w:rPr>
              <w:t>OTROS GASTOS CONTABLES NO PRESUPUESTALES</w:t>
            </w:r>
          </w:p>
        </w:tc>
        <w:tc>
          <w:tcPr>
            <w:tcW w:w="1701" w:type="dxa"/>
          </w:tcPr>
          <w:p w:rsidR="00386537" w:rsidRPr="00B12B80" w:rsidRDefault="00D22F5E" w:rsidP="000C1180">
            <w:pPr>
              <w:jc w:val="center"/>
              <w:rPr>
                <w:rFonts w:ascii="Arial" w:hAnsi="Arial" w:cs="Arial"/>
                <w:b/>
                <w:sz w:val="20"/>
                <w:szCs w:val="20"/>
              </w:rPr>
            </w:pPr>
            <w:r>
              <w:rPr>
                <w:rFonts w:ascii="Arial" w:hAnsi="Arial" w:cs="Arial"/>
                <w:b/>
                <w:sz w:val="20"/>
                <w:szCs w:val="20"/>
              </w:rPr>
              <w:t>0.00</w:t>
            </w:r>
          </w:p>
        </w:tc>
      </w:tr>
      <w:tr w:rsidR="00386537" w:rsidRPr="003D5648" w:rsidTr="00B12B80">
        <w:trPr>
          <w:gridBefore w:val="2"/>
          <w:gridAfter w:val="1"/>
          <w:wBefore w:w="704" w:type="dxa"/>
          <w:wAfter w:w="1701" w:type="dxa"/>
        </w:trPr>
        <w:tc>
          <w:tcPr>
            <w:tcW w:w="5528" w:type="dxa"/>
          </w:tcPr>
          <w:p w:rsidR="00386537" w:rsidRPr="003D5648" w:rsidRDefault="00386537" w:rsidP="00740A83">
            <w:pPr>
              <w:jc w:val="both"/>
              <w:rPr>
                <w:rFonts w:ascii="Arial" w:hAnsi="Arial" w:cs="Arial"/>
                <w:sz w:val="20"/>
                <w:szCs w:val="20"/>
              </w:rPr>
            </w:pPr>
          </w:p>
        </w:tc>
        <w:tc>
          <w:tcPr>
            <w:tcW w:w="1701" w:type="dxa"/>
          </w:tcPr>
          <w:p w:rsidR="00386537" w:rsidRPr="003D5648" w:rsidRDefault="00386537" w:rsidP="000C1180">
            <w:pPr>
              <w:jc w:val="center"/>
              <w:rPr>
                <w:rFonts w:ascii="Arial" w:hAnsi="Arial" w:cs="Arial"/>
                <w:sz w:val="20"/>
                <w:szCs w:val="20"/>
              </w:rPr>
            </w:pPr>
          </w:p>
        </w:tc>
      </w:tr>
      <w:tr w:rsidR="00257F71" w:rsidRPr="00A970D7" w:rsidTr="00543AAA">
        <w:trPr>
          <w:trHeight w:val="137"/>
        </w:trPr>
        <w:tc>
          <w:tcPr>
            <w:tcW w:w="6232" w:type="dxa"/>
            <w:gridSpan w:val="3"/>
          </w:tcPr>
          <w:p w:rsidR="00257F71" w:rsidRPr="003D5648" w:rsidRDefault="00A7098B" w:rsidP="00740A83">
            <w:pPr>
              <w:jc w:val="both"/>
              <w:rPr>
                <w:rFonts w:ascii="Arial" w:hAnsi="Arial" w:cs="Arial"/>
                <w:sz w:val="20"/>
                <w:szCs w:val="20"/>
              </w:rPr>
            </w:pPr>
            <w:r w:rsidRPr="003D5648">
              <w:rPr>
                <w:rFonts w:ascii="Arial" w:hAnsi="Arial" w:cs="Arial"/>
                <w:sz w:val="20"/>
                <w:szCs w:val="20"/>
              </w:rPr>
              <w:t>4.-TOTAL DE GASTO CONTABLE</w:t>
            </w:r>
            <w:r w:rsidR="00257F71" w:rsidRPr="003D5648">
              <w:rPr>
                <w:rFonts w:ascii="Arial" w:hAnsi="Arial" w:cs="Arial"/>
                <w:sz w:val="20"/>
                <w:szCs w:val="20"/>
              </w:rPr>
              <w:t xml:space="preserve"> (4=1</w:t>
            </w:r>
            <w:r w:rsidRPr="003D5648">
              <w:rPr>
                <w:rFonts w:ascii="Arial" w:hAnsi="Arial" w:cs="Arial"/>
                <w:sz w:val="20"/>
                <w:szCs w:val="20"/>
              </w:rPr>
              <w:t>-</w:t>
            </w:r>
            <w:r w:rsidR="00257F71" w:rsidRPr="003D5648">
              <w:rPr>
                <w:rFonts w:ascii="Arial" w:hAnsi="Arial" w:cs="Arial"/>
                <w:sz w:val="20"/>
                <w:szCs w:val="20"/>
              </w:rPr>
              <w:t>2</w:t>
            </w:r>
            <w:r w:rsidRPr="003D5648">
              <w:rPr>
                <w:rFonts w:ascii="Arial" w:hAnsi="Arial" w:cs="Arial"/>
                <w:sz w:val="20"/>
                <w:szCs w:val="20"/>
              </w:rPr>
              <w:t>+</w:t>
            </w:r>
            <w:r w:rsidR="00257F71" w:rsidRPr="003D5648">
              <w:rPr>
                <w:rFonts w:ascii="Arial" w:hAnsi="Arial" w:cs="Arial"/>
                <w:sz w:val="20"/>
                <w:szCs w:val="20"/>
              </w:rPr>
              <w:t>3)</w:t>
            </w:r>
          </w:p>
        </w:tc>
        <w:tc>
          <w:tcPr>
            <w:tcW w:w="1701" w:type="dxa"/>
          </w:tcPr>
          <w:p w:rsidR="00257F71" w:rsidRPr="003D5648" w:rsidRDefault="00257F71" w:rsidP="000C1180">
            <w:pPr>
              <w:jc w:val="center"/>
              <w:rPr>
                <w:rFonts w:ascii="Arial" w:hAnsi="Arial" w:cs="Arial"/>
                <w:sz w:val="20"/>
                <w:szCs w:val="20"/>
              </w:rPr>
            </w:pPr>
          </w:p>
        </w:tc>
        <w:tc>
          <w:tcPr>
            <w:tcW w:w="1701" w:type="dxa"/>
          </w:tcPr>
          <w:p w:rsidR="00257F71" w:rsidRPr="00B3688A" w:rsidRDefault="00B3688A" w:rsidP="00E95FA9">
            <w:pPr>
              <w:jc w:val="center"/>
              <w:rPr>
                <w:rFonts w:ascii="Arial" w:hAnsi="Arial" w:cs="Arial"/>
                <w:b/>
                <w:sz w:val="20"/>
                <w:szCs w:val="20"/>
              </w:rPr>
            </w:pPr>
            <w:r w:rsidRPr="00B3688A">
              <w:rPr>
                <w:rFonts w:ascii="Arial" w:hAnsi="Arial" w:cs="Arial"/>
                <w:b/>
                <w:sz w:val="20"/>
                <w:szCs w:val="20"/>
              </w:rPr>
              <w:t>14 427 008.24</w:t>
            </w:r>
          </w:p>
        </w:tc>
      </w:tr>
    </w:tbl>
    <w:p w:rsidR="006C062A" w:rsidRDefault="004D1F5A" w:rsidP="006C062A">
      <w:pPr>
        <w:pStyle w:val="Prrafodelista"/>
        <w:ind w:left="0"/>
        <w:jc w:val="both"/>
        <w:rPr>
          <w:rFonts w:ascii="Arial" w:hAnsi="Arial" w:cs="Arial"/>
          <w:b/>
          <w:sz w:val="20"/>
          <w:szCs w:val="20"/>
        </w:rPr>
      </w:pPr>
      <w:r>
        <w:rPr>
          <w:rFonts w:ascii="Arial" w:hAnsi="Arial" w:cs="Arial"/>
          <w:b/>
          <w:sz w:val="20"/>
          <w:szCs w:val="20"/>
        </w:rPr>
        <w:t xml:space="preserve">  </w:t>
      </w:r>
    </w:p>
    <w:p w:rsidR="001A3297" w:rsidRPr="005F309E" w:rsidRDefault="001A3297" w:rsidP="00740A83">
      <w:pPr>
        <w:pStyle w:val="Prrafodelista"/>
        <w:numPr>
          <w:ilvl w:val="0"/>
          <w:numId w:val="1"/>
        </w:numPr>
        <w:ind w:left="0" w:firstLine="0"/>
        <w:jc w:val="both"/>
        <w:rPr>
          <w:rFonts w:ascii="Arial" w:hAnsi="Arial" w:cs="Arial"/>
          <w:b/>
          <w:sz w:val="20"/>
          <w:szCs w:val="20"/>
        </w:rPr>
      </w:pPr>
      <w:r w:rsidRPr="005F309E">
        <w:rPr>
          <w:rFonts w:ascii="Arial" w:hAnsi="Arial" w:cs="Arial"/>
          <w:b/>
          <w:sz w:val="20"/>
          <w:szCs w:val="20"/>
        </w:rPr>
        <w:t>NOTAS DE MEMORIA (CUENTAS DE ORDEN)</w:t>
      </w:r>
    </w:p>
    <w:p w:rsidR="006C062A" w:rsidRPr="005F309E" w:rsidRDefault="006C062A" w:rsidP="00ED5BC6">
      <w:pPr>
        <w:pStyle w:val="Prrafodelista"/>
        <w:ind w:left="0"/>
        <w:jc w:val="both"/>
        <w:rPr>
          <w:rFonts w:ascii="Arial" w:hAnsi="Arial" w:cs="Arial"/>
          <w:b/>
          <w:sz w:val="20"/>
          <w:szCs w:val="20"/>
        </w:rPr>
      </w:pPr>
    </w:p>
    <w:p w:rsidR="001A3297" w:rsidRPr="005F309E" w:rsidRDefault="001A3297" w:rsidP="00740A83">
      <w:pPr>
        <w:pStyle w:val="Continuarlista"/>
        <w:jc w:val="both"/>
        <w:rPr>
          <w:rFonts w:ascii="Arial" w:hAnsi="Arial" w:cs="Arial"/>
          <w:sz w:val="20"/>
          <w:szCs w:val="20"/>
        </w:rPr>
      </w:pPr>
      <w:r w:rsidRPr="005F309E">
        <w:rPr>
          <w:rFonts w:ascii="Arial" w:hAnsi="Arial" w:cs="Arial"/>
          <w:sz w:val="20"/>
          <w:szCs w:val="20"/>
        </w:rPr>
        <w:t>Las cuentas que se manejan para efectos de estas Notas son las siguientes:</w:t>
      </w:r>
    </w:p>
    <w:p w:rsidR="001A3297" w:rsidRPr="005F309E" w:rsidRDefault="001A3297" w:rsidP="00740A83">
      <w:pPr>
        <w:pStyle w:val="Ttulo4"/>
        <w:jc w:val="both"/>
        <w:rPr>
          <w:rFonts w:ascii="Arial" w:hAnsi="Arial" w:cs="Arial"/>
          <w:color w:val="auto"/>
          <w:sz w:val="20"/>
          <w:szCs w:val="20"/>
        </w:rPr>
      </w:pPr>
      <w:r w:rsidRPr="005F309E">
        <w:rPr>
          <w:rFonts w:ascii="Arial" w:hAnsi="Arial" w:cs="Arial"/>
          <w:color w:val="auto"/>
          <w:sz w:val="20"/>
          <w:szCs w:val="20"/>
        </w:rPr>
        <w:t>Cuentas de Orden Contables y Presupuestarias:</w:t>
      </w:r>
    </w:p>
    <w:p w:rsidR="00052ADE" w:rsidRPr="00B3688A" w:rsidRDefault="00052ADE" w:rsidP="00052ADE">
      <w:pPr>
        <w:rPr>
          <w:sz w:val="20"/>
          <w:szCs w:val="20"/>
          <w:highlight w:val="cyan"/>
        </w:rPr>
      </w:pPr>
    </w:p>
    <w:p w:rsidR="001A3297" w:rsidRPr="005F309E" w:rsidRDefault="00862F2E" w:rsidP="00740A83">
      <w:pPr>
        <w:pStyle w:val="Prrafodelista"/>
        <w:numPr>
          <w:ilvl w:val="0"/>
          <w:numId w:val="8"/>
        </w:numPr>
        <w:jc w:val="both"/>
        <w:rPr>
          <w:rFonts w:ascii="Arial" w:hAnsi="Arial" w:cs="Arial"/>
          <w:b/>
          <w:sz w:val="20"/>
          <w:szCs w:val="20"/>
        </w:rPr>
      </w:pPr>
      <w:r w:rsidRPr="005F309E">
        <w:rPr>
          <w:rFonts w:ascii="Arial" w:hAnsi="Arial" w:cs="Arial"/>
          <w:sz w:val="20"/>
          <w:szCs w:val="20"/>
        </w:rPr>
        <w:t xml:space="preserve">CUENTAS DE ORDEN CONTABLES              </w:t>
      </w:r>
      <w:r w:rsidR="00360A00" w:rsidRPr="005F309E">
        <w:rPr>
          <w:rFonts w:ascii="Arial" w:hAnsi="Arial" w:cs="Arial"/>
          <w:sz w:val="20"/>
          <w:szCs w:val="20"/>
        </w:rPr>
        <w:t xml:space="preserve">   </w:t>
      </w:r>
      <w:r w:rsidRPr="005F309E">
        <w:rPr>
          <w:rFonts w:ascii="Arial" w:hAnsi="Arial" w:cs="Arial"/>
          <w:sz w:val="20"/>
          <w:szCs w:val="20"/>
        </w:rPr>
        <w:t xml:space="preserve">   </w:t>
      </w:r>
      <w:r w:rsidR="00671F7A" w:rsidRPr="005F309E">
        <w:rPr>
          <w:rFonts w:ascii="Arial" w:hAnsi="Arial" w:cs="Arial"/>
          <w:sz w:val="20"/>
          <w:szCs w:val="20"/>
        </w:rPr>
        <w:t xml:space="preserve">     </w:t>
      </w:r>
      <w:r w:rsidRPr="005F309E">
        <w:rPr>
          <w:rFonts w:ascii="Arial" w:hAnsi="Arial" w:cs="Arial"/>
          <w:sz w:val="20"/>
          <w:szCs w:val="20"/>
        </w:rPr>
        <w:t xml:space="preserve">    2018 </w:t>
      </w:r>
      <w:r w:rsidR="00E42221" w:rsidRPr="005F309E">
        <w:rPr>
          <w:rFonts w:ascii="Arial" w:hAnsi="Arial" w:cs="Arial"/>
          <w:sz w:val="20"/>
          <w:szCs w:val="20"/>
        </w:rPr>
        <w:t xml:space="preserve">                                  </w:t>
      </w:r>
      <w:r w:rsidRPr="005F309E">
        <w:rPr>
          <w:rFonts w:ascii="Arial" w:hAnsi="Arial" w:cs="Arial"/>
          <w:sz w:val="20"/>
          <w:szCs w:val="20"/>
        </w:rPr>
        <w:t>2017</w:t>
      </w:r>
    </w:p>
    <w:p w:rsidR="00862F2E" w:rsidRPr="005F309E" w:rsidRDefault="00862F2E" w:rsidP="00B41E6F">
      <w:pPr>
        <w:pStyle w:val="Sinespaciado"/>
        <w:rPr>
          <w:rFonts w:ascii="Arial" w:hAnsi="Arial" w:cs="Arial"/>
          <w:sz w:val="20"/>
          <w:szCs w:val="20"/>
        </w:rPr>
      </w:pPr>
      <w:r w:rsidRPr="005F309E">
        <w:rPr>
          <w:rFonts w:ascii="Arial" w:hAnsi="Arial" w:cs="Arial"/>
          <w:b/>
          <w:sz w:val="20"/>
          <w:szCs w:val="20"/>
        </w:rPr>
        <w:t>VALORES</w:t>
      </w:r>
      <w:r w:rsidR="00E42221" w:rsidRPr="005F309E">
        <w:rPr>
          <w:rFonts w:ascii="Arial" w:hAnsi="Arial" w:cs="Arial"/>
          <w:b/>
          <w:sz w:val="20"/>
          <w:szCs w:val="20"/>
        </w:rPr>
        <w:t xml:space="preserve"> </w:t>
      </w:r>
      <w:r w:rsidR="00E42221" w:rsidRPr="005F309E">
        <w:rPr>
          <w:rFonts w:ascii="Arial" w:hAnsi="Arial" w:cs="Arial"/>
          <w:sz w:val="20"/>
          <w:szCs w:val="20"/>
        </w:rPr>
        <w:t xml:space="preserve">                                       </w:t>
      </w:r>
      <w:r w:rsidR="00360A00" w:rsidRPr="005F309E">
        <w:rPr>
          <w:rFonts w:ascii="Arial" w:hAnsi="Arial" w:cs="Arial"/>
          <w:sz w:val="20"/>
          <w:szCs w:val="20"/>
        </w:rPr>
        <w:t xml:space="preserve">                             </w:t>
      </w:r>
      <w:r w:rsidR="00A14B24" w:rsidRPr="005F309E">
        <w:rPr>
          <w:rFonts w:ascii="Arial" w:hAnsi="Arial" w:cs="Arial"/>
          <w:sz w:val="20"/>
          <w:szCs w:val="20"/>
        </w:rPr>
        <w:t xml:space="preserve">    </w:t>
      </w:r>
      <w:r w:rsidR="00360A00" w:rsidRPr="005F309E">
        <w:rPr>
          <w:rFonts w:ascii="Arial" w:hAnsi="Arial" w:cs="Arial"/>
          <w:sz w:val="20"/>
          <w:szCs w:val="20"/>
        </w:rPr>
        <w:t xml:space="preserve">      </w:t>
      </w:r>
      <w:r w:rsidR="00671F7A" w:rsidRPr="005F309E">
        <w:rPr>
          <w:rFonts w:ascii="Arial" w:hAnsi="Arial" w:cs="Arial"/>
          <w:sz w:val="20"/>
          <w:szCs w:val="20"/>
        </w:rPr>
        <w:t xml:space="preserve"> </w:t>
      </w:r>
      <w:r w:rsidR="00360A00" w:rsidRPr="005F309E">
        <w:rPr>
          <w:rFonts w:ascii="Arial" w:hAnsi="Arial" w:cs="Arial"/>
          <w:sz w:val="20"/>
          <w:szCs w:val="20"/>
        </w:rPr>
        <w:t xml:space="preserve">  </w:t>
      </w:r>
      <w:r w:rsidR="00E42221" w:rsidRPr="005F309E">
        <w:rPr>
          <w:rFonts w:ascii="Arial" w:hAnsi="Arial" w:cs="Arial"/>
          <w:sz w:val="20"/>
          <w:szCs w:val="20"/>
        </w:rPr>
        <w:t xml:space="preserve">   0.00 </w:t>
      </w:r>
      <w:r w:rsidR="00360A00" w:rsidRPr="005F309E">
        <w:rPr>
          <w:rFonts w:ascii="Arial" w:hAnsi="Arial" w:cs="Arial"/>
          <w:sz w:val="20"/>
          <w:szCs w:val="20"/>
        </w:rPr>
        <w:t xml:space="preserve">            </w:t>
      </w:r>
      <w:r w:rsidR="00B41E6F" w:rsidRPr="005F309E">
        <w:rPr>
          <w:rFonts w:ascii="Arial" w:hAnsi="Arial" w:cs="Arial"/>
          <w:sz w:val="20"/>
          <w:szCs w:val="20"/>
        </w:rPr>
        <w:t xml:space="preserve">   </w:t>
      </w:r>
      <w:r w:rsidR="00360A00" w:rsidRPr="005F309E">
        <w:rPr>
          <w:rFonts w:ascii="Arial" w:hAnsi="Arial" w:cs="Arial"/>
          <w:sz w:val="20"/>
          <w:szCs w:val="20"/>
        </w:rPr>
        <w:t xml:space="preserve">            </w:t>
      </w:r>
      <w:r w:rsidR="00F210C9" w:rsidRPr="005F309E">
        <w:rPr>
          <w:rFonts w:ascii="Arial" w:hAnsi="Arial" w:cs="Arial"/>
          <w:sz w:val="20"/>
          <w:szCs w:val="20"/>
        </w:rPr>
        <w:t xml:space="preserve"> </w:t>
      </w:r>
      <w:r w:rsidR="00360A00" w:rsidRPr="005F309E">
        <w:rPr>
          <w:rFonts w:ascii="Arial" w:hAnsi="Arial" w:cs="Arial"/>
          <w:sz w:val="20"/>
          <w:szCs w:val="20"/>
        </w:rPr>
        <w:t xml:space="preserve">  </w:t>
      </w:r>
      <w:r w:rsidR="00E42221" w:rsidRPr="005F309E">
        <w:rPr>
          <w:rFonts w:ascii="Arial" w:hAnsi="Arial" w:cs="Arial"/>
          <w:sz w:val="20"/>
          <w:szCs w:val="20"/>
        </w:rPr>
        <w:t xml:space="preserve">     0.00</w:t>
      </w:r>
    </w:p>
    <w:p w:rsidR="00862F2E" w:rsidRPr="005F309E" w:rsidRDefault="00862F2E" w:rsidP="00B41E6F">
      <w:pPr>
        <w:pStyle w:val="Sinespaciado"/>
        <w:rPr>
          <w:rFonts w:ascii="Arial" w:hAnsi="Arial" w:cs="Arial"/>
          <w:sz w:val="20"/>
          <w:szCs w:val="20"/>
        </w:rPr>
      </w:pPr>
      <w:r w:rsidRPr="005F309E">
        <w:rPr>
          <w:rFonts w:ascii="Arial" w:hAnsi="Arial" w:cs="Arial"/>
          <w:b/>
          <w:sz w:val="20"/>
          <w:szCs w:val="20"/>
        </w:rPr>
        <w:t>EMISION DE OBLIGACIONES</w:t>
      </w:r>
      <w:r w:rsidR="00E42221" w:rsidRPr="005F309E">
        <w:rPr>
          <w:rFonts w:ascii="Arial" w:hAnsi="Arial" w:cs="Arial"/>
          <w:b/>
          <w:sz w:val="20"/>
          <w:szCs w:val="20"/>
        </w:rPr>
        <w:t xml:space="preserve">                    </w:t>
      </w:r>
      <w:r w:rsidR="00360A00" w:rsidRPr="005F309E">
        <w:rPr>
          <w:rFonts w:ascii="Arial" w:hAnsi="Arial" w:cs="Arial"/>
          <w:b/>
          <w:sz w:val="20"/>
          <w:szCs w:val="20"/>
        </w:rPr>
        <w:t xml:space="preserve">                 </w:t>
      </w:r>
      <w:r w:rsidR="00A14B24" w:rsidRPr="005F309E">
        <w:rPr>
          <w:rFonts w:ascii="Arial" w:hAnsi="Arial" w:cs="Arial"/>
          <w:b/>
          <w:sz w:val="20"/>
          <w:szCs w:val="20"/>
        </w:rPr>
        <w:t xml:space="preserve">     </w:t>
      </w:r>
      <w:r w:rsidR="00360A00" w:rsidRPr="005F309E">
        <w:rPr>
          <w:rFonts w:ascii="Arial" w:hAnsi="Arial" w:cs="Arial"/>
          <w:b/>
          <w:sz w:val="20"/>
          <w:szCs w:val="20"/>
        </w:rPr>
        <w:t xml:space="preserve">        </w:t>
      </w:r>
      <w:r w:rsidR="00E42221" w:rsidRPr="005F309E">
        <w:rPr>
          <w:rFonts w:ascii="Arial" w:hAnsi="Arial" w:cs="Arial"/>
          <w:b/>
          <w:sz w:val="20"/>
          <w:szCs w:val="20"/>
        </w:rPr>
        <w:t xml:space="preserve"> </w:t>
      </w:r>
      <w:r w:rsidR="00360A00" w:rsidRPr="005F309E">
        <w:rPr>
          <w:rFonts w:ascii="Arial" w:hAnsi="Arial" w:cs="Arial"/>
          <w:b/>
          <w:sz w:val="20"/>
          <w:szCs w:val="20"/>
        </w:rPr>
        <w:t xml:space="preserve"> </w:t>
      </w:r>
      <w:r w:rsidR="00E42221" w:rsidRPr="005F309E">
        <w:rPr>
          <w:rFonts w:ascii="Arial" w:hAnsi="Arial" w:cs="Arial"/>
          <w:sz w:val="20"/>
          <w:szCs w:val="20"/>
        </w:rPr>
        <w:t xml:space="preserve">0.00    </w:t>
      </w:r>
      <w:r w:rsidR="00360A00" w:rsidRPr="005F309E">
        <w:rPr>
          <w:rFonts w:ascii="Arial" w:hAnsi="Arial" w:cs="Arial"/>
          <w:sz w:val="20"/>
          <w:szCs w:val="20"/>
        </w:rPr>
        <w:t xml:space="preserve">        </w:t>
      </w:r>
      <w:r w:rsidR="00B41E6F" w:rsidRPr="005F309E">
        <w:rPr>
          <w:rFonts w:ascii="Arial" w:hAnsi="Arial" w:cs="Arial"/>
          <w:sz w:val="20"/>
          <w:szCs w:val="20"/>
        </w:rPr>
        <w:t xml:space="preserve"> </w:t>
      </w:r>
      <w:r w:rsidR="00360A00" w:rsidRPr="005F309E">
        <w:rPr>
          <w:rFonts w:ascii="Arial" w:hAnsi="Arial" w:cs="Arial"/>
          <w:sz w:val="20"/>
          <w:szCs w:val="20"/>
        </w:rPr>
        <w:t xml:space="preserve">   </w:t>
      </w:r>
      <w:r w:rsidR="00B41E6F" w:rsidRPr="005F309E">
        <w:rPr>
          <w:rFonts w:ascii="Arial" w:hAnsi="Arial" w:cs="Arial"/>
          <w:sz w:val="20"/>
          <w:szCs w:val="20"/>
        </w:rPr>
        <w:t xml:space="preserve">  </w:t>
      </w:r>
      <w:r w:rsidR="00360A00" w:rsidRPr="005F309E">
        <w:rPr>
          <w:rFonts w:ascii="Arial" w:hAnsi="Arial" w:cs="Arial"/>
          <w:sz w:val="20"/>
          <w:szCs w:val="20"/>
        </w:rPr>
        <w:t xml:space="preserve"> </w:t>
      </w:r>
      <w:r w:rsidR="00E42221" w:rsidRPr="005F309E">
        <w:rPr>
          <w:rFonts w:ascii="Arial" w:hAnsi="Arial" w:cs="Arial"/>
          <w:sz w:val="20"/>
          <w:szCs w:val="20"/>
        </w:rPr>
        <w:t xml:space="preserve">       </w:t>
      </w:r>
      <w:r w:rsidR="00F210C9" w:rsidRPr="005F309E">
        <w:rPr>
          <w:rFonts w:ascii="Arial" w:hAnsi="Arial" w:cs="Arial"/>
          <w:sz w:val="20"/>
          <w:szCs w:val="20"/>
        </w:rPr>
        <w:t xml:space="preserve"> </w:t>
      </w:r>
      <w:r w:rsidR="00E42221" w:rsidRPr="005F309E">
        <w:rPr>
          <w:rFonts w:ascii="Arial" w:hAnsi="Arial" w:cs="Arial"/>
          <w:sz w:val="20"/>
          <w:szCs w:val="20"/>
        </w:rPr>
        <w:t xml:space="preserve">         0.00 </w:t>
      </w:r>
    </w:p>
    <w:p w:rsidR="00862F2E" w:rsidRPr="005F309E" w:rsidRDefault="00862F2E" w:rsidP="00B41E6F">
      <w:pPr>
        <w:pStyle w:val="Sinespaciado"/>
        <w:rPr>
          <w:rFonts w:ascii="Arial" w:hAnsi="Arial" w:cs="Arial"/>
          <w:b/>
          <w:sz w:val="20"/>
          <w:szCs w:val="20"/>
        </w:rPr>
      </w:pPr>
      <w:r w:rsidRPr="005F309E">
        <w:rPr>
          <w:rFonts w:ascii="Arial" w:hAnsi="Arial" w:cs="Arial"/>
          <w:b/>
          <w:sz w:val="20"/>
          <w:szCs w:val="20"/>
        </w:rPr>
        <w:t>GARANTIAS</w:t>
      </w:r>
      <w:r w:rsidR="00E42221" w:rsidRPr="005F309E">
        <w:rPr>
          <w:rFonts w:ascii="Arial" w:hAnsi="Arial" w:cs="Arial"/>
          <w:b/>
          <w:sz w:val="20"/>
          <w:szCs w:val="20"/>
        </w:rPr>
        <w:t xml:space="preserve">                         </w:t>
      </w:r>
      <w:r w:rsidR="00360A00" w:rsidRPr="005F309E">
        <w:rPr>
          <w:rFonts w:ascii="Arial" w:hAnsi="Arial" w:cs="Arial"/>
          <w:b/>
          <w:sz w:val="20"/>
          <w:szCs w:val="20"/>
        </w:rPr>
        <w:t xml:space="preserve">                       </w:t>
      </w:r>
      <w:r w:rsidR="00A14B24" w:rsidRPr="005F309E">
        <w:rPr>
          <w:rFonts w:ascii="Arial" w:hAnsi="Arial" w:cs="Arial"/>
          <w:b/>
          <w:sz w:val="20"/>
          <w:szCs w:val="20"/>
        </w:rPr>
        <w:t xml:space="preserve">     </w:t>
      </w:r>
      <w:r w:rsidR="00360A00" w:rsidRPr="005F309E">
        <w:rPr>
          <w:rFonts w:ascii="Arial" w:hAnsi="Arial" w:cs="Arial"/>
          <w:b/>
          <w:sz w:val="20"/>
          <w:szCs w:val="20"/>
        </w:rPr>
        <w:t xml:space="preserve">        </w:t>
      </w:r>
      <w:r w:rsidR="00B41E6F" w:rsidRPr="005F309E">
        <w:rPr>
          <w:rFonts w:ascii="Arial" w:hAnsi="Arial" w:cs="Arial"/>
          <w:b/>
          <w:sz w:val="20"/>
          <w:szCs w:val="20"/>
        </w:rPr>
        <w:t xml:space="preserve">                    </w:t>
      </w:r>
      <w:r w:rsidR="00360A00" w:rsidRPr="005F309E">
        <w:rPr>
          <w:rFonts w:ascii="Arial" w:hAnsi="Arial" w:cs="Arial"/>
          <w:sz w:val="20"/>
          <w:szCs w:val="20"/>
        </w:rPr>
        <w:t>0</w:t>
      </w:r>
      <w:r w:rsidR="00E42221" w:rsidRPr="005F309E">
        <w:rPr>
          <w:rFonts w:ascii="Arial" w:hAnsi="Arial" w:cs="Arial"/>
          <w:sz w:val="20"/>
          <w:szCs w:val="20"/>
        </w:rPr>
        <w:t xml:space="preserve">.00     </w:t>
      </w:r>
      <w:r w:rsidR="00360A00" w:rsidRPr="005F309E">
        <w:rPr>
          <w:rFonts w:ascii="Arial" w:hAnsi="Arial" w:cs="Arial"/>
          <w:sz w:val="20"/>
          <w:szCs w:val="20"/>
        </w:rPr>
        <w:t xml:space="preserve">             </w:t>
      </w:r>
      <w:r w:rsidR="00B41E6F" w:rsidRPr="005F309E">
        <w:rPr>
          <w:rFonts w:ascii="Arial" w:hAnsi="Arial" w:cs="Arial"/>
          <w:sz w:val="20"/>
          <w:szCs w:val="20"/>
        </w:rPr>
        <w:t xml:space="preserve">  </w:t>
      </w:r>
      <w:r w:rsidR="00360A00" w:rsidRPr="005F309E">
        <w:rPr>
          <w:rFonts w:ascii="Arial" w:hAnsi="Arial" w:cs="Arial"/>
          <w:sz w:val="20"/>
          <w:szCs w:val="20"/>
        </w:rPr>
        <w:t xml:space="preserve">        </w:t>
      </w:r>
      <w:r w:rsidR="00E42221" w:rsidRPr="005F309E">
        <w:rPr>
          <w:rFonts w:ascii="Arial" w:hAnsi="Arial" w:cs="Arial"/>
          <w:sz w:val="20"/>
          <w:szCs w:val="20"/>
        </w:rPr>
        <w:t xml:space="preserve">        0.00</w:t>
      </w:r>
    </w:p>
    <w:p w:rsidR="00862F2E" w:rsidRPr="005F309E" w:rsidRDefault="00862F2E" w:rsidP="00B41E6F">
      <w:pPr>
        <w:pStyle w:val="Sinespaciado"/>
        <w:rPr>
          <w:rFonts w:ascii="Arial" w:hAnsi="Arial" w:cs="Arial"/>
          <w:sz w:val="20"/>
          <w:szCs w:val="20"/>
        </w:rPr>
      </w:pPr>
      <w:r w:rsidRPr="005F309E">
        <w:rPr>
          <w:rFonts w:ascii="Arial" w:hAnsi="Arial" w:cs="Arial"/>
          <w:b/>
          <w:sz w:val="20"/>
          <w:szCs w:val="20"/>
        </w:rPr>
        <w:t>JUICIOS</w:t>
      </w:r>
      <w:r w:rsidR="00E42221" w:rsidRPr="005F309E">
        <w:rPr>
          <w:rFonts w:ascii="Arial" w:hAnsi="Arial" w:cs="Arial"/>
          <w:b/>
          <w:sz w:val="20"/>
          <w:szCs w:val="20"/>
        </w:rPr>
        <w:t xml:space="preserve">                           </w:t>
      </w:r>
      <w:r w:rsidR="00360A00" w:rsidRPr="005F309E">
        <w:rPr>
          <w:rFonts w:ascii="Arial" w:hAnsi="Arial" w:cs="Arial"/>
          <w:b/>
          <w:sz w:val="20"/>
          <w:szCs w:val="20"/>
        </w:rPr>
        <w:t xml:space="preserve">                                             </w:t>
      </w:r>
      <w:r w:rsidR="00A14B24" w:rsidRPr="005F309E">
        <w:rPr>
          <w:rFonts w:ascii="Arial" w:hAnsi="Arial" w:cs="Arial"/>
          <w:b/>
          <w:sz w:val="20"/>
          <w:szCs w:val="20"/>
        </w:rPr>
        <w:t xml:space="preserve">    </w:t>
      </w:r>
      <w:r w:rsidR="00360A00" w:rsidRPr="005F309E">
        <w:rPr>
          <w:rFonts w:ascii="Arial" w:hAnsi="Arial" w:cs="Arial"/>
          <w:b/>
          <w:sz w:val="20"/>
          <w:szCs w:val="20"/>
        </w:rPr>
        <w:t xml:space="preserve">       </w:t>
      </w:r>
      <w:r w:rsidR="00E42221" w:rsidRPr="005F309E">
        <w:rPr>
          <w:rFonts w:ascii="Arial" w:hAnsi="Arial" w:cs="Arial"/>
          <w:b/>
          <w:sz w:val="20"/>
          <w:szCs w:val="20"/>
        </w:rPr>
        <w:t xml:space="preserve">    </w:t>
      </w:r>
      <w:r w:rsidR="00B41E6F" w:rsidRPr="005F309E">
        <w:rPr>
          <w:rFonts w:ascii="Arial" w:hAnsi="Arial" w:cs="Arial"/>
          <w:b/>
          <w:sz w:val="20"/>
          <w:szCs w:val="20"/>
        </w:rPr>
        <w:t xml:space="preserve"> </w:t>
      </w:r>
      <w:r w:rsidR="00E42221" w:rsidRPr="005F309E">
        <w:rPr>
          <w:rFonts w:ascii="Arial" w:hAnsi="Arial" w:cs="Arial"/>
          <w:sz w:val="20"/>
          <w:szCs w:val="20"/>
        </w:rPr>
        <w:t xml:space="preserve">0.00     </w:t>
      </w:r>
      <w:r w:rsidR="00360A00" w:rsidRPr="005F309E">
        <w:rPr>
          <w:rFonts w:ascii="Arial" w:hAnsi="Arial" w:cs="Arial"/>
          <w:sz w:val="20"/>
          <w:szCs w:val="20"/>
        </w:rPr>
        <w:t xml:space="preserve">               </w:t>
      </w:r>
      <w:r w:rsidR="00B41E6F" w:rsidRPr="005F309E">
        <w:rPr>
          <w:rFonts w:ascii="Arial" w:hAnsi="Arial" w:cs="Arial"/>
          <w:sz w:val="20"/>
          <w:szCs w:val="20"/>
        </w:rPr>
        <w:t xml:space="preserve"> </w:t>
      </w:r>
      <w:r w:rsidR="00360A00" w:rsidRPr="005F309E">
        <w:rPr>
          <w:rFonts w:ascii="Arial" w:hAnsi="Arial" w:cs="Arial"/>
          <w:sz w:val="20"/>
          <w:szCs w:val="20"/>
        </w:rPr>
        <w:t xml:space="preserve">   </w:t>
      </w:r>
      <w:r w:rsidR="00E42221" w:rsidRPr="005F309E">
        <w:rPr>
          <w:rFonts w:ascii="Arial" w:hAnsi="Arial" w:cs="Arial"/>
          <w:sz w:val="20"/>
          <w:szCs w:val="20"/>
        </w:rPr>
        <w:t xml:space="preserve">            0.00</w:t>
      </w:r>
    </w:p>
    <w:p w:rsidR="005F309E" w:rsidRDefault="00862F2E" w:rsidP="00B41E6F">
      <w:pPr>
        <w:pStyle w:val="Sinespaciado"/>
        <w:rPr>
          <w:rFonts w:ascii="Arial" w:hAnsi="Arial" w:cs="Arial"/>
          <w:sz w:val="20"/>
          <w:szCs w:val="20"/>
        </w:rPr>
      </w:pPr>
      <w:r w:rsidRPr="005F309E">
        <w:rPr>
          <w:rFonts w:ascii="Arial" w:hAnsi="Arial" w:cs="Arial"/>
          <w:b/>
          <w:sz w:val="20"/>
          <w:szCs w:val="20"/>
        </w:rPr>
        <w:t xml:space="preserve"> </w:t>
      </w:r>
      <w:r w:rsidRPr="005F309E">
        <w:rPr>
          <w:rFonts w:ascii="Arial" w:hAnsi="Arial" w:cs="Arial"/>
          <w:sz w:val="20"/>
          <w:szCs w:val="20"/>
        </w:rPr>
        <w:t xml:space="preserve">Demandas Judicial en Proceso de </w:t>
      </w:r>
      <w:r w:rsidR="00E42221" w:rsidRPr="005F309E">
        <w:rPr>
          <w:rFonts w:ascii="Arial" w:hAnsi="Arial" w:cs="Arial"/>
          <w:sz w:val="20"/>
          <w:szCs w:val="20"/>
        </w:rPr>
        <w:t xml:space="preserve">Resolución </w:t>
      </w:r>
      <w:r w:rsidR="005F309E">
        <w:rPr>
          <w:rFonts w:ascii="Arial" w:hAnsi="Arial" w:cs="Arial"/>
          <w:sz w:val="20"/>
          <w:szCs w:val="20"/>
        </w:rPr>
        <w:t xml:space="preserve">         </w:t>
      </w:r>
      <w:r w:rsidR="00E42221" w:rsidRPr="005F309E">
        <w:rPr>
          <w:rFonts w:ascii="Arial" w:hAnsi="Arial" w:cs="Arial"/>
          <w:sz w:val="20"/>
          <w:szCs w:val="20"/>
        </w:rPr>
        <w:t xml:space="preserve">     </w:t>
      </w:r>
      <w:r w:rsidR="005F309E">
        <w:rPr>
          <w:rFonts w:ascii="Arial" w:hAnsi="Arial" w:cs="Arial"/>
          <w:sz w:val="20"/>
          <w:szCs w:val="20"/>
        </w:rPr>
        <w:t>6 313 090.74</w:t>
      </w:r>
      <w:r w:rsidR="00E42221" w:rsidRPr="005F309E">
        <w:rPr>
          <w:rFonts w:ascii="Arial" w:hAnsi="Arial" w:cs="Arial"/>
          <w:sz w:val="20"/>
          <w:szCs w:val="20"/>
        </w:rPr>
        <w:t xml:space="preserve">     </w:t>
      </w:r>
      <w:r w:rsidR="005F309E">
        <w:rPr>
          <w:rFonts w:ascii="Arial" w:hAnsi="Arial" w:cs="Arial"/>
          <w:sz w:val="20"/>
          <w:szCs w:val="20"/>
        </w:rPr>
        <w:t xml:space="preserve">                </w:t>
      </w:r>
      <w:r w:rsidR="00E42221" w:rsidRPr="005F309E">
        <w:rPr>
          <w:rFonts w:ascii="Arial" w:hAnsi="Arial" w:cs="Arial"/>
          <w:sz w:val="20"/>
          <w:szCs w:val="20"/>
        </w:rPr>
        <w:t xml:space="preserve">             </w:t>
      </w:r>
      <w:r w:rsidR="00B41E6F" w:rsidRPr="005F309E">
        <w:rPr>
          <w:rFonts w:ascii="Arial" w:hAnsi="Arial" w:cs="Arial"/>
          <w:sz w:val="20"/>
          <w:szCs w:val="20"/>
        </w:rPr>
        <w:t xml:space="preserve"> </w:t>
      </w:r>
      <w:r w:rsidR="005F309E">
        <w:rPr>
          <w:rFonts w:ascii="Arial" w:hAnsi="Arial" w:cs="Arial"/>
          <w:sz w:val="20"/>
          <w:szCs w:val="20"/>
        </w:rPr>
        <w:t>0.00</w:t>
      </w:r>
    </w:p>
    <w:p w:rsidR="00862F2E" w:rsidRPr="005F309E" w:rsidRDefault="00350E97" w:rsidP="00B41E6F">
      <w:pPr>
        <w:pStyle w:val="Sinespaciado"/>
        <w:rPr>
          <w:rFonts w:ascii="Arial" w:hAnsi="Arial" w:cs="Arial"/>
          <w:sz w:val="20"/>
          <w:szCs w:val="20"/>
        </w:rPr>
      </w:pPr>
      <w:r w:rsidRPr="005F309E">
        <w:rPr>
          <w:rFonts w:ascii="Arial" w:hAnsi="Arial" w:cs="Arial"/>
          <w:sz w:val="20"/>
          <w:szCs w:val="20"/>
        </w:rPr>
        <w:t xml:space="preserve"> </w:t>
      </w:r>
      <w:r w:rsidR="00862F2E" w:rsidRPr="005F309E">
        <w:rPr>
          <w:rFonts w:ascii="Arial" w:hAnsi="Arial" w:cs="Arial"/>
          <w:sz w:val="20"/>
          <w:szCs w:val="20"/>
        </w:rPr>
        <w:t xml:space="preserve">Resolución de Demandas en Proceso Judicial </w:t>
      </w:r>
      <w:r w:rsidR="00E42221" w:rsidRPr="005F309E">
        <w:rPr>
          <w:rFonts w:ascii="Arial" w:hAnsi="Arial" w:cs="Arial"/>
          <w:sz w:val="20"/>
          <w:szCs w:val="20"/>
        </w:rPr>
        <w:t xml:space="preserve">  </w:t>
      </w:r>
      <w:r w:rsidR="00A14B24" w:rsidRPr="005F309E">
        <w:rPr>
          <w:rFonts w:ascii="Arial" w:hAnsi="Arial" w:cs="Arial"/>
          <w:sz w:val="20"/>
          <w:szCs w:val="20"/>
        </w:rPr>
        <w:t xml:space="preserve">  </w:t>
      </w:r>
      <w:r w:rsidR="00E42221" w:rsidRPr="005F309E">
        <w:rPr>
          <w:rFonts w:ascii="Arial" w:hAnsi="Arial" w:cs="Arial"/>
          <w:sz w:val="20"/>
          <w:szCs w:val="20"/>
        </w:rPr>
        <w:t xml:space="preserve">  </w:t>
      </w:r>
      <w:r w:rsidR="005F309E">
        <w:rPr>
          <w:rFonts w:ascii="Arial" w:hAnsi="Arial" w:cs="Arial"/>
          <w:sz w:val="20"/>
          <w:szCs w:val="20"/>
        </w:rPr>
        <w:t xml:space="preserve">        6 313 090.74</w:t>
      </w:r>
      <w:r w:rsidR="00E42221" w:rsidRPr="005F309E">
        <w:rPr>
          <w:rFonts w:ascii="Arial" w:hAnsi="Arial" w:cs="Arial"/>
          <w:sz w:val="20"/>
          <w:szCs w:val="20"/>
        </w:rPr>
        <w:t xml:space="preserve">    </w:t>
      </w:r>
      <w:r w:rsidR="005F309E">
        <w:rPr>
          <w:rFonts w:ascii="Arial" w:hAnsi="Arial" w:cs="Arial"/>
          <w:sz w:val="20"/>
          <w:szCs w:val="20"/>
        </w:rPr>
        <w:t xml:space="preserve">               </w:t>
      </w:r>
      <w:r w:rsidR="00E42221" w:rsidRPr="005F309E">
        <w:rPr>
          <w:rFonts w:ascii="Arial" w:hAnsi="Arial" w:cs="Arial"/>
          <w:sz w:val="20"/>
          <w:szCs w:val="20"/>
        </w:rPr>
        <w:t xml:space="preserve">                </w:t>
      </w:r>
      <w:r w:rsidR="005F309E">
        <w:rPr>
          <w:rFonts w:ascii="Arial" w:hAnsi="Arial" w:cs="Arial"/>
          <w:sz w:val="20"/>
          <w:szCs w:val="20"/>
        </w:rPr>
        <w:t>0.00</w:t>
      </w:r>
    </w:p>
    <w:p w:rsidR="00E42221" w:rsidRPr="005F309E" w:rsidRDefault="00E42221" w:rsidP="00B41E6F">
      <w:pPr>
        <w:pStyle w:val="Sinespaciado"/>
        <w:rPr>
          <w:rFonts w:ascii="Arial" w:hAnsi="Arial" w:cs="Arial"/>
          <w:b/>
          <w:sz w:val="20"/>
          <w:szCs w:val="20"/>
        </w:rPr>
      </w:pPr>
      <w:r w:rsidRPr="005F309E">
        <w:rPr>
          <w:rFonts w:ascii="Arial" w:hAnsi="Arial" w:cs="Arial"/>
          <w:b/>
          <w:sz w:val="20"/>
          <w:szCs w:val="20"/>
        </w:rPr>
        <w:t>INVERSION MEDIANTE PROYECTOS PARA</w:t>
      </w:r>
    </w:p>
    <w:p w:rsidR="00E42221" w:rsidRPr="005F309E" w:rsidRDefault="00E42221" w:rsidP="00B41E6F">
      <w:pPr>
        <w:pStyle w:val="Sinespaciado"/>
        <w:rPr>
          <w:rFonts w:ascii="Arial" w:hAnsi="Arial" w:cs="Arial"/>
          <w:b/>
          <w:sz w:val="20"/>
          <w:szCs w:val="20"/>
        </w:rPr>
      </w:pPr>
      <w:r w:rsidRPr="005F309E">
        <w:rPr>
          <w:rFonts w:ascii="Arial" w:hAnsi="Arial" w:cs="Arial"/>
          <w:b/>
          <w:sz w:val="20"/>
          <w:szCs w:val="20"/>
        </w:rPr>
        <w:t xml:space="preserve">PRESTACION        </w:t>
      </w:r>
      <w:r w:rsidR="00B41E6F" w:rsidRPr="005F309E">
        <w:rPr>
          <w:rFonts w:ascii="Arial" w:hAnsi="Arial" w:cs="Arial"/>
          <w:b/>
          <w:sz w:val="20"/>
          <w:szCs w:val="20"/>
        </w:rPr>
        <w:t xml:space="preserve"> </w:t>
      </w:r>
      <w:r w:rsidRPr="005F309E">
        <w:rPr>
          <w:rFonts w:ascii="Arial" w:hAnsi="Arial" w:cs="Arial"/>
          <w:b/>
          <w:sz w:val="20"/>
          <w:szCs w:val="20"/>
        </w:rPr>
        <w:t xml:space="preserve">                                                                      </w:t>
      </w:r>
      <w:r w:rsidRPr="005F309E">
        <w:rPr>
          <w:rFonts w:ascii="Arial" w:hAnsi="Arial" w:cs="Arial"/>
          <w:sz w:val="20"/>
          <w:szCs w:val="20"/>
        </w:rPr>
        <w:t xml:space="preserve">0.00      </w:t>
      </w:r>
      <w:r w:rsidR="00A14B24" w:rsidRPr="005F309E">
        <w:rPr>
          <w:rFonts w:ascii="Arial" w:hAnsi="Arial" w:cs="Arial"/>
          <w:sz w:val="20"/>
          <w:szCs w:val="20"/>
        </w:rPr>
        <w:t xml:space="preserve">                        </w:t>
      </w:r>
      <w:r w:rsidRPr="005F309E">
        <w:rPr>
          <w:rFonts w:ascii="Arial" w:hAnsi="Arial" w:cs="Arial"/>
          <w:sz w:val="20"/>
          <w:szCs w:val="20"/>
        </w:rPr>
        <w:t xml:space="preserve">      0.00</w:t>
      </w:r>
    </w:p>
    <w:p w:rsidR="00E42221" w:rsidRPr="005F309E" w:rsidRDefault="00E42221" w:rsidP="00B41E6F">
      <w:pPr>
        <w:pStyle w:val="Sinespaciado"/>
        <w:rPr>
          <w:rFonts w:ascii="Arial" w:hAnsi="Arial" w:cs="Arial"/>
          <w:sz w:val="20"/>
          <w:szCs w:val="20"/>
        </w:rPr>
      </w:pPr>
      <w:r w:rsidRPr="005F309E">
        <w:rPr>
          <w:rFonts w:ascii="Arial" w:hAnsi="Arial" w:cs="Arial"/>
          <w:b/>
          <w:sz w:val="20"/>
          <w:szCs w:val="20"/>
        </w:rPr>
        <w:t>BIENES EN CONCESIONADOS O EN COMODATO</w:t>
      </w:r>
      <w:r w:rsidRPr="005F309E">
        <w:rPr>
          <w:rFonts w:ascii="Arial" w:hAnsi="Arial" w:cs="Arial"/>
          <w:sz w:val="20"/>
          <w:szCs w:val="20"/>
        </w:rPr>
        <w:t xml:space="preserve">                  0.00        </w:t>
      </w:r>
      <w:r w:rsidR="00A14B24" w:rsidRPr="005F309E">
        <w:rPr>
          <w:rFonts w:ascii="Arial" w:hAnsi="Arial" w:cs="Arial"/>
          <w:sz w:val="20"/>
          <w:szCs w:val="20"/>
        </w:rPr>
        <w:t xml:space="preserve">                       </w:t>
      </w:r>
      <w:r w:rsidRPr="005F309E">
        <w:rPr>
          <w:rFonts w:ascii="Arial" w:hAnsi="Arial" w:cs="Arial"/>
          <w:sz w:val="20"/>
          <w:szCs w:val="20"/>
        </w:rPr>
        <w:t xml:space="preserve">     0.00</w:t>
      </w:r>
    </w:p>
    <w:p w:rsidR="00052ADE" w:rsidRPr="005F309E" w:rsidRDefault="00E42221" w:rsidP="00B41E6F">
      <w:pPr>
        <w:pStyle w:val="Sinespaciado"/>
        <w:rPr>
          <w:rFonts w:ascii="Arial" w:hAnsi="Arial" w:cs="Arial"/>
          <w:b/>
          <w:sz w:val="20"/>
          <w:szCs w:val="20"/>
        </w:rPr>
      </w:pPr>
      <w:r w:rsidRPr="005F309E">
        <w:rPr>
          <w:rFonts w:ascii="Arial" w:hAnsi="Arial" w:cs="Arial"/>
          <w:b/>
          <w:sz w:val="20"/>
          <w:szCs w:val="20"/>
        </w:rPr>
        <w:t>OBLIGACIONES DIVERSAS</w:t>
      </w:r>
    </w:p>
    <w:p w:rsidR="00E42221" w:rsidRPr="00B41E6F" w:rsidRDefault="00E42221" w:rsidP="00B41E6F">
      <w:pPr>
        <w:pStyle w:val="Sinespaciado"/>
        <w:rPr>
          <w:rFonts w:ascii="Arial" w:hAnsi="Arial" w:cs="Arial"/>
          <w:b/>
          <w:sz w:val="20"/>
          <w:szCs w:val="20"/>
        </w:rPr>
      </w:pPr>
    </w:p>
    <w:p w:rsidR="00506E52" w:rsidRPr="00506E52" w:rsidRDefault="00506E52" w:rsidP="00506E52">
      <w:pPr>
        <w:pStyle w:val="Prrafodelista"/>
        <w:jc w:val="both"/>
        <w:rPr>
          <w:rFonts w:ascii="Arial" w:hAnsi="Arial" w:cs="Arial"/>
          <w:b/>
          <w:sz w:val="20"/>
          <w:szCs w:val="20"/>
        </w:rPr>
      </w:pPr>
    </w:p>
    <w:p w:rsidR="00506E52" w:rsidRPr="00506E52" w:rsidRDefault="00506E52" w:rsidP="00506E52">
      <w:pPr>
        <w:pStyle w:val="Prrafodelista"/>
        <w:jc w:val="both"/>
        <w:rPr>
          <w:rFonts w:ascii="Arial" w:hAnsi="Arial" w:cs="Arial"/>
          <w:b/>
          <w:sz w:val="20"/>
          <w:szCs w:val="20"/>
        </w:rPr>
      </w:pPr>
    </w:p>
    <w:p w:rsidR="00B16F90" w:rsidRPr="003D5648" w:rsidRDefault="001A578A" w:rsidP="00740A83">
      <w:pPr>
        <w:pStyle w:val="Prrafodelista"/>
        <w:numPr>
          <w:ilvl w:val="0"/>
          <w:numId w:val="8"/>
        </w:numPr>
        <w:jc w:val="both"/>
        <w:rPr>
          <w:rFonts w:ascii="Arial" w:hAnsi="Arial" w:cs="Arial"/>
          <w:b/>
          <w:sz w:val="20"/>
          <w:szCs w:val="20"/>
        </w:rPr>
      </w:pPr>
      <w:r>
        <w:rPr>
          <w:rFonts w:ascii="Arial" w:hAnsi="Arial" w:cs="Arial"/>
          <w:sz w:val="20"/>
          <w:szCs w:val="20"/>
        </w:rPr>
        <w:t>CUENTAS DE ORDEN PRESUPUESTARIAS</w:t>
      </w:r>
      <w:r w:rsidR="00B16F90" w:rsidRPr="003D5648">
        <w:rPr>
          <w:rFonts w:ascii="Arial" w:hAnsi="Arial" w:cs="Arial"/>
          <w:b/>
          <w:sz w:val="20"/>
          <w:szCs w:val="20"/>
        </w:rPr>
        <w:t>:</w:t>
      </w:r>
    </w:p>
    <w:p w:rsidR="00B16F90" w:rsidRPr="003D5648" w:rsidRDefault="00C07372" w:rsidP="00740A83">
      <w:pPr>
        <w:pStyle w:val="Prrafodelista"/>
        <w:jc w:val="both"/>
        <w:rPr>
          <w:rFonts w:ascii="Arial" w:hAnsi="Arial" w:cs="Arial"/>
          <w:b/>
          <w:sz w:val="20"/>
          <w:szCs w:val="20"/>
        </w:rPr>
      </w:pPr>
      <w:r>
        <w:rPr>
          <w:rFonts w:ascii="Arial" w:hAnsi="Arial" w:cs="Arial"/>
          <w:b/>
          <w:sz w:val="20"/>
          <w:szCs w:val="20"/>
        </w:rPr>
        <w:t>14</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Cuentas de Ingresos                                                    201</w:t>
      </w:r>
      <w:r w:rsidR="001000A5">
        <w:rPr>
          <w:rFonts w:ascii="Arial" w:hAnsi="Arial" w:cs="Arial"/>
          <w:sz w:val="20"/>
          <w:szCs w:val="20"/>
        </w:rPr>
        <w:t>8</w:t>
      </w:r>
      <w:r w:rsidRPr="003D5648">
        <w:rPr>
          <w:rFonts w:ascii="Arial" w:hAnsi="Arial" w:cs="Arial"/>
          <w:sz w:val="20"/>
          <w:szCs w:val="20"/>
        </w:rPr>
        <w:t xml:space="preserve">                               201</w:t>
      </w:r>
      <w:r w:rsidR="001000A5">
        <w:rPr>
          <w:rFonts w:ascii="Arial" w:hAnsi="Arial" w:cs="Arial"/>
          <w:sz w:val="20"/>
          <w:szCs w:val="20"/>
        </w:rPr>
        <w:t>7</w:t>
      </w:r>
    </w:p>
    <w:p w:rsidR="00B16F90" w:rsidRPr="003D5648" w:rsidRDefault="00B16F90" w:rsidP="00740A83">
      <w:pPr>
        <w:pStyle w:val="Prrafodelista"/>
        <w:jc w:val="both"/>
        <w:rPr>
          <w:rFonts w:ascii="Arial" w:hAnsi="Arial" w:cs="Arial"/>
          <w:b/>
          <w:sz w:val="20"/>
          <w:szCs w:val="20"/>
          <w:u w:val="single"/>
        </w:rPr>
      </w:pPr>
      <w:r w:rsidRPr="003D5648">
        <w:rPr>
          <w:rFonts w:ascii="Arial" w:hAnsi="Arial" w:cs="Arial"/>
          <w:b/>
          <w:sz w:val="20"/>
          <w:szCs w:val="20"/>
          <w:u w:val="single"/>
        </w:rPr>
        <w:t>LEY DE INGRESOS</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ESTIMADA </w:t>
      </w:r>
      <w:r w:rsidR="00CF4908">
        <w:rPr>
          <w:rFonts w:ascii="Arial" w:hAnsi="Arial" w:cs="Arial"/>
          <w:sz w:val="20"/>
          <w:szCs w:val="20"/>
        </w:rPr>
        <w:t xml:space="preserve">                        </w:t>
      </w:r>
      <w:r w:rsidRPr="003D5648">
        <w:rPr>
          <w:rFonts w:ascii="Arial" w:hAnsi="Arial" w:cs="Arial"/>
          <w:sz w:val="20"/>
          <w:szCs w:val="20"/>
        </w:rPr>
        <w:t xml:space="preserve"> </w:t>
      </w:r>
      <w:r w:rsidR="00506E52">
        <w:rPr>
          <w:rFonts w:ascii="Arial" w:hAnsi="Arial" w:cs="Arial"/>
          <w:sz w:val="20"/>
          <w:szCs w:val="20"/>
        </w:rPr>
        <w:t>35 382 635.02</w:t>
      </w:r>
      <w:r w:rsidR="00CF4908">
        <w:rPr>
          <w:rFonts w:ascii="Arial" w:hAnsi="Arial" w:cs="Arial"/>
          <w:sz w:val="20"/>
          <w:szCs w:val="20"/>
        </w:rPr>
        <w:t xml:space="preserve">                 </w:t>
      </w:r>
      <w:r w:rsidR="00506E52">
        <w:rPr>
          <w:rFonts w:ascii="Arial" w:hAnsi="Arial" w:cs="Arial"/>
          <w:sz w:val="20"/>
          <w:szCs w:val="20"/>
        </w:rPr>
        <w:t>24 964 400.00</w:t>
      </w:r>
      <w:r w:rsidRPr="003D5648">
        <w:rPr>
          <w:rFonts w:ascii="Arial" w:hAnsi="Arial" w:cs="Arial"/>
          <w:sz w:val="20"/>
          <w:szCs w:val="20"/>
        </w:rPr>
        <w:t xml:space="preserve">                      </w:t>
      </w:r>
      <w:r w:rsidR="00FE50EA" w:rsidRPr="003D5648">
        <w:rPr>
          <w:rFonts w:ascii="Arial" w:hAnsi="Arial" w:cs="Arial"/>
          <w:sz w:val="20"/>
          <w:szCs w:val="20"/>
        </w:rPr>
        <w:t xml:space="preserve">     </w:t>
      </w:r>
      <w:r w:rsidRPr="003D5648">
        <w:rPr>
          <w:rFonts w:ascii="Arial" w:hAnsi="Arial" w:cs="Arial"/>
          <w:sz w:val="20"/>
          <w:szCs w:val="20"/>
        </w:rPr>
        <w:t xml:space="preserve">   </w:t>
      </w:r>
      <w:r w:rsidR="00AC7490" w:rsidRPr="003D5648">
        <w:rPr>
          <w:rFonts w:ascii="Arial" w:hAnsi="Arial" w:cs="Arial"/>
          <w:sz w:val="20"/>
          <w:szCs w:val="20"/>
        </w:rPr>
        <w:t xml:space="preserve"> </w:t>
      </w:r>
      <w:r w:rsidRPr="003D5648">
        <w:rPr>
          <w:rFonts w:ascii="Arial" w:hAnsi="Arial" w:cs="Arial"/>
          <w:sz w:val="20"/>
          <w:szCs w:val="20"/>
        </w:rPr>
        <w:t xml:space="preserve">  </w:t>
      </w:r>
      <w:r w:rsidR="00052ADE">
        <w:rPr>
          <w:rFonts w:ascii="Arial" w:hAnsi="Arial" w:cs="Arial"/>
          <w:sz w:val="20"/>
          <w:szCs w:val="20"/>
        </w:rPr>
        <w:t xml:space="preserve">       </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POR EJECUTAR               </w:t>
      </w:r>
      <w:r w:rsidR="00506E52">
        <w:rPr>
          <w:rFonts w:ascii="Arial" w:hAnsi="Arial" w:cs="Arial"/>
          <w:sz w:val="20"/>
          <w:szCs w:val="20"/>
        </w:rPr>
        <w:t xml:space="preserve"> </w:t>
      </w:r>
      <w:r w:rsidR="00FE50EA" w:rsidRPr="003D5648">
        <w:rPr>
          <w:rFonts w:ascii="Arial" w:hAnsi="Arial" w:cs="Arial"/>
          <w:sz w:val="20"/>
          <w:szCs w:val="20"/>
        </w:rPr>
        <w:t xml:space="preserve"> </w:t>
      </w:r>
      <w:r w:rsidR="00506E52">
        <w:rPr>
          <w:rFonts w:ascii="Arial" w:hAnsi="Arial" w:cs="Arial"/>
          <w:sz w:val="20"/>
          <w:szCs w:val="20"/>
        </w:rPr>
        <w:t>20 487 187.78</w:t>
      </w:r>
      <w:r w:rsidR="00CF4908">
        <w:rPr>
          <w:rFonts w:ascii="Arial" w:hAnsi="Arial" w:cs="Arial"/>
          <w:sz w:val="20"/>
          <w:szCs w:val="20"/>
        </w:rPr>
        <w:t xml:space="preserve">     </w:t>
      </w:r>
      <w:r w:rsidR="00506E52">
        <w:rPr>
          <w:rFonts w:ascii="Arial" w:hAnsi="Arial" w:cs="Arial"/>
          <w:sz w:val="20"/>
          <w:szCs w:val="20"/>
        </w:rPr>
        <w:t xml:space="preserve">  </w:t>
      </w:r>
      <w:r w:rsidR="00CF4908">
        <w:rPr>
          <w:rFonts w:ascii="Arial" w:hAnsi="Arial" w:cs="Arial"/>
          <w:sz w:val="20"/>
          <w:szCs w:val="20"/>
        </w:rPr>
        <w:t xml:space="preserve">            </w:t>
      </w:r>
      <w:r w:rsidR="00506E52">
        <w:rPr>
          <w:rFonts w:ascii="Arial" w:hAnsi="Arial" w:cs="Arial"/>
          <w:sz w:val="20"/>
          <w:szCs w:val="20"/>
        </w:rPr>
        <w:t>2 821 005.80</w:t>
      </w:r>
      <w:r w:rsidR="00FE50EA" w:rsidRPr="003D5648">
        <w:rPr>
          <w:rFonts w:ascii="Arial" w:hAnsi="Arial" w:cs="Arial"/>
          <w:sz w:val="20"/>
          <w:szCs w:val="20"/>
        </w:rPr>
        <w:t xml:space="preserve"> </w:t>
      </w:r>
      <w:r w:rsidRPr="003D5648">
        <w:rPr>
          <w:rFonts w:ascii="Arial" w:hAnsi="Arial" w:cs="Arial"/>
          <w:sz w:val="20"/>
          <w:szCs w:val="20"/>
        </w:rPr>
        <w:t xml:space="preserve">  </w:t>
      </w:r>
      <w:r w:rsidR="00AC7490" w:rsidRPr="003D5648">
        <w:rPr>
          <w:rFonts w:ascii="Arial" w:hAnsi="Arial" w:cs="Arial"/>
          <w:sz w:val="20"/>
          <w:szCs w:val="20"/>
        </w:rPr>
        <w:t xml:space="preserve"> </w:t>
      </w:r>
      <w:r w:rsidRPr="003D5648">
        <w:rPr>
          <w:rFonts w:ascii="Arial" w:hAnsi="Arial" w:cs="Arial"/>
          <w:sz w:val="20"/>
          <w:szCs w:val="20"/>
        </w:rPr>
        <w:t xml:space="preserve"> </w:t>
      </w:r>
      <w:r w:rsidR="00AC7490" w:rsidRPr="003D5648">
        <w:rPr>
          <w:rFonts w:ascii="Arial" w:hAnsi="Arial" w:cs="Arial"/>
          <w:sz w:val="20"/>
          <w:szCs w:val="20"/>
        </w:rPr>
        <w:t xml:space="preserve"> </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 xml:space="preserve">MODIFICACIONES A LA LEY DE INGRESOS </w:t>
      </w:r>
    </w:p>
    <w:p w:rsidR="00B16F90" w:rsidRPr="003D5648" w:rsidRDefault="00B16F90" w:rsidP="00740A83">
      <w:pPr>
        <w:pStyle w:val="Prrafodelista"/>
        <w:jc w:val="both"/>
        <w:rPr>
          <w:rFonts w:ascii="Arial" w:hAnsi="Arial" w:cs="Arial"/>
          <w:sz w:val="20"/>
          <w:szCs w:val="20"/>
        </w:rPr>
      </w:pPr>
      <w:r w:rsidRPr="003D5648">
        <w:rPr>
          <w:rFonts w:ascii="Arial" w:hAnsi="Arial" w:cs="Arial"/>
          <w:sz w:val="20"/>
          <w:szCs w:val="20"/>
        </w:rPr>
        <w:t>ESTIMADA</w:t>
      </w:r>
      <w:r w:rsidR="00AC7490" w:rsidRPr="003D5648">
        <w:rPr>
          <w:rFonts w:ascii="Arial" w:hAnsi="Arial" w:cs="Arial"/>
          <w:sz w:val="20"/>
          <w:szCs w:val="20"/>
        </w:rPr>
        <w:t xml:space="preserve">                               </w:t>
      </w:r>
      <w:r w:rsidR="00506E52">
        <w:rPr>
          <w:rFonts w:ascii="Arial" w:hAnsi="Arial" w:cs="Arial"/>
          <w:sz w:val="20"/>
          <w:szCs w:val="20"/>
        </w:rPr>
        <w:t xml:space="preserve">        </w:t>
      </w:r>
      <w:r w:rsidR="00AC7490" w:rsidRPr="003D5648">
        <w:rPr>
          <w:rFonts w:ascii="Arial" w:hAnsi="Arial" w:cs="Arial"/>
          <w:sz w:val="20"/>
          <w:szCs w:val="20"/>
        </w:rPr>
        <w:t xml:space="preserve">                    </w:t>
      </w:r>
      <w:r w:rsidR="00CF4908">
        <w:rPr>
          <w:rFonts w:ascii="Arial" w:hAnsi="Arial" w:cs="Arial"/>
          <w:sz w:val="20"/>
          <w:szCs w:val="20"/>
        </w:rPr>
        <w:t xml:space="preserve">               </w:t>
      </w:r>
      <w:r w:rsidR="00AC7490" w:rsidRPr="003D5648">
        <w:rPr>
          <w:rFonts w:ascii="Arial" w:hAnsi="Arial" w:cs="Arial"/>
          <w:sz w:val="20"/>
          <w:szCs w:val="20"/>
        </w:rPr>
        <w:t xml:space="preserve"> </w:t>
      </w:r>
      <w:r w:rsidR="00CF4908">
        <w:rPr>
          <w:rFonts w:ascii="Arial" w:hAnsi="Arial" w:cs="Arial"/>
          <w:sz w:val="20"/>
          <w:szCs w:val="20"/>
        </w:rPr>
        <w:t xml:space="preserve">0.00       </w:t>
      </w:r>
      <w:r w:rsidR="00506E52">
        <w:rPr>
          <w:rFonts w:ascii="Arial" w:hAnsi="Arial" w:cs="Arial"/>
          <w:sz w:val="20"/>
          <w:szCs w:val="20"/>
        </w:rPr>
        <w:t xml:space="preserve"> </w:t>
      </w:r>
      <w:r w:rsidR="00CF4908">
        <w:rPr>
          <w:rFonts w:ascii="Arial" w:hAnsi="Arial" w:cs="Arial"/>
          <w:sz w:val="20"/>
          <w:szCs w:val="20"/>
        </w:rPr>
        <w:t xml:space="preserve">          </w:t>
      </w:r>
      <w:r w:rsidR="00506E52">
        <w:rPr>
          <w:rFonts w:ascii="Arial" w:hAnsi="Arial" w:cs="Arial"/>
          <w:sz w:val="20"/>
          <w:szCs w:val="20"/>
        </w:rPr>
        <w:t>15 826 778.14</w:t>
      </w:r>
      <w:r w:rsidR="00FE50EA" w:rsidRPr="003D5648">
        <w:rPr>
          <w:rFonts w:ascii="Arial" w:hAnsi="Arial" w:cs="Arial"/>
          <w:sz w:val="20"/>
          <w:szCs w:val="20"/>
        </w:rPr>
        <w:t xml:space="preserve">     </w:t>
      </w:r>
      <w:r w:rsidR="001000A5">
        <w:rPr>
          <w:rFonts w:ascii="Arial" w:hAnsi="Arial" w:cs="Arial"/>
          <w:sz w:val="20"/>
          <w:szCs w:val="20"/>
        </w:rPr>
        <w:t xml:space="preserve">       </w:t>
      </w:r>
    </w:p>
    <w:p w:rsidR="00511D3E"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DEVENGADA                 </w:t>
      </w:r>
      <w:r w:rsidR="00506E52">
        <w:rPr>
          <w:rFonts w:ascii="Arial" w:hAnsi="Arial" w:cs="Arial"/>
          <w:sz w:val="20"/>
          <w:szCs w:val="20"/>
        </w:rPr>
        <w:t xml:space="preserve">   </w:t>
      </w:r>
      <w:r w:rsidR="00FE50EA" w:rsidRPr="003D5648">
        <w:rPr>
          <w:rFonts w:ascii="Arial" w:hAnsi="Arial" w:cs="Arial"/>
          <w:sz w:val="20"/>
          <w:szCs w:val="20"/>
        </w:rPr>
        <w:t xml:space="preserve"> </w:t>
      </w:r>
      <w:r w:rsidR="00506E52">
        <w:rPr>
          <w:rFonts w:ascii="Arial" w:hAnsi="Arial" w:cs="Arial"/>
          <w:sz w:val="20"/>
          <w:szCs w:val="20"/>
        </w:rPr>
        <w:t xml:space="preserve"> 14 895 447.24</w:t>
      </w:r>
      <w:r w:rsidR="00CF4908">
        <w:rPr>
          <w:rFonts w:ascii="Arial" w:hAnsi="Arial" w:cs="Arial"/>
          <w:sz w:val="20"/>
          <w:szCs w:val="20"/>
        </w:rPr>
        <w:t xml:space="preserve">       </w:t>
      </w:r>
      <w:r w:rsidR="00506E52">
        <w:rPr>
          <w:rFonts w:ascii="Arial" w:hAnsi="Arial" w:cs="Arial"/>
          <w:sz w:val="20"/>
          <w:szCs w:val="20"/>
        </w:rPr>
        <w:t xml:space="preserve"> </w:t>
      </w:r>
      <w:r w:rsidR="00CF4908">
        <w:rPr>
          <w:rFonts w:ascii="Arial" w:hAnsi="Arial" w:cs="Arial"/>
          <w:sz w:val="20"/>
          <w:szCs w:val="20"/>
        </w:rPr>
        <w:t xml:space="preserve">    </w:t>
      </w:r>
      <w:r w:rsidR="00506E52">
        <w:rPr>
          <w:rFonts w:ascii="Arial" w:hAnsi="Arial" w:cs="Arial"/>
          <w:sz w:val="20"/>
          <w:szCs w:val="20"/>
        </w:rPr>
        <w:t xml:space="preserve">     37 970 172.34</w:t>
      </w:r>
    </w:p>
    <w:p w:rsidR="00B16F90" w:rsidRDefault="00B16F90" w:rsidP="00740A83">
      <w:pPr>
        <w:pStyle w:val="Prrafodelista"/>
        <w:jc w:val="both"/>
        <w:rPr>
          <w:rFonts w:ascii="Arial" w:hAnsi="Arial" w:cs="Arial"/>
          <w:sz w:val="20"/>
          <w:szCs w:val="20"/>
        </w:rPr>
      </w:pPr>
      <w:r w:rsidRPr="003D5648">
        <w:rPr>
          <w:rFonts w:ascii="Arial" w:hAnsi="Arial" w:cs="Arial"/>
          <w:sz w:val="20"/>
          <w:szCs w:val="20"/>
        </w:rPr>
        <w:t xml:space="preserve">LEY DE INGRESOS RECAUDADA                 </w:t>
      </w:r>
      <w:r w:rsidR="00CF4908">
        <w:rPr>
          <w:rFonts w:ascii="Arial" w:hAnsi="Arial" w:cs="Arial"/>
          <w:sz w:val="20"/>
          <w:szCs w:val="20"/>
        </w:rPr>
        <w:t xml:space="preserve"> </w:t>
      </w:r>
      <w:r w:rsidRPr="003D5648">
        <w:rPr>
          <w:rFonts w:ascii="Arial" w:hAnsi="Arial" w:cs="Arial"/>
          <w:sz w:val="20"/>
          <w:szCs w:val="20"/>
        </w:rPr>
        <w:t xml:space="preserve">  </w:t>
      </w:r>
      <w:r w:rsidR="001000A5">
        <w:rPr>
          <w:rFonts w:ascii="Arial" w:hAnsi="Arial" w:cs="Arial"/>
          <w:sz w:val="20"/>
          <w:szCs w:val="20"/>
        </w:rPr>
        <w:t xml:space="preserve"> </w:t>
      </w:r>
      <w:r w:rsidR="00506E52">
        <w:rPr>
          <w:rFonts w:ascii="Arial" w:hAnsi="Arial" w:cs="Arial"/>
          <w:sz w:val="20"/>
          <w:szCs w:val="20"/>
        </w:rPr>
        <w:t xml:space="preserve"> 13 666 372.93</w:t>
      </w:r>
      <w:r w:rsidR="00CF4908">
        <w:rPr>
          <w:rFonts w:ascii="Arial" w:hAnsi="Arial" w:cs="Arial"/>
          <w:sz w:val="20"/>
          <w:szCs w:val="20"/>
        </w:rPr>
        <w:t xml:space="preserve">               </w:t>
      </w:r>
      <w:r w:rsidR="003B5BE1">
        <w:rPr>
          <w:rFonts w:ascii="Arial" w:hAnsi="Arial" w:cs="Arial"/>
          <w:sz w:val="20"/>
          <w:szCs w:val="20"/>
        </w:rPr>
        <w:t xml:space="preserve">  </w:t>
      </w:r>
      <w:r w:rsidR="00506E52">
        <w:rPr>
          <w:rFonts w:ascii="Arial" w:hAnsi="Arial" w:cs="Arial"/>
          <w:sz w:val="20"/>
          <w:szCs w:val="20"/>
        </w:rPr>
        <w:t>36 771 776.38</w:t>
      </w:r>
    </w:p>
    <w:p w:rsidR="00052ADE" w:rsidRPr="003D5648" w:rsidRDefault="00052ADE" w:rsidP="00740A83">
      <w:pPr>
        <w:pStyle w:val="Prrafodelista"/>
        <w:jc w:val="both"/>
        <w:rPr>
          <w:rFonts w:ascii="Arial" w:hAnsi="Arial" w:cs="Arial"/>
          <w:sz w:val="20"/>
          <w:szCs w:val="20"/>
        </w:rPr>
      </w:pPr>
    </w:p>
    <w:p w:rsidR="00AC7490" w:rsidRPr="003D5648" w:rsidRDefault="00AC7490" w:rsidP="00740A83">
      <w:pPr>
        <w:pStyle w:val="Prrafodelista"/>
        <w:jc w:val="both"/>
        <w:rPr>
          <w:rFonts w:ascii="Arial" w:hAnsi="Arial" w:cs="Arial"/>
          <w:sz w:val="20"/>
          <w:szCs w:val="20"/>
        </w:rPr>
      </w:pPr>
    </w:p>
    <w:p w:rsidR="00AC7490" w:rsidRPr="003D5648" w:rsidRDefault="00AC7490" w:rsidP="00740A83">
      <w:pPr>
        <w:pStyle w:val="Prrafodelista"/>
        <w:jc w:val="both"/>
        <w:rPr>
          <w:rFonts w:ascii="Arial" w:hAnsi="Arial" w:cs="Arial"/>
          <w:sz w:val="20"/>
          <w:szCs w:val="20"/>
        </w:rPr>
      </w:pPr>
      <w:r w:rsidRPr="003D5648">
        <w:rPr>
          <w:rFonts w:ascii="Arial" w:hAnsi="Arial" w:cs="Arial"/>
          <w:sz w:val="20"/>
          <w:szCs w:val="20"/>
        </w:rPr>
        <w:t>Cuentas de Egresos:</w:t>
      </w:r>
    </w:p>
    <w:p w:rsidR="00AC7490" w:rsidRPr="003D5648" w:rsidRDefault="00AC7490" w:rsidP="001A3297">
      <w:pPr>
        <w:pStyle w:val="Prrafodelista"/>
        <w:rPr>
          <w:rFonts w:ascii="Arial" w:hAnsi="Arial" w:cs="Arial"/>
          <w:b/>
          <w:sz w:val="20"/>
          <w:szCs w:val="20"/>
          <w:u w:val="single"/>
        </w:rPr>
      </w:pPr>
      <w:r w:rsidRPr="003D5648">
        <w:rPr>
          <w:rFonts w:ascii="Arial" w:hAnsi="Arial" w:cs="Arial"/>
          <w:b/>
          <w:sz w:val="20"/>
          <w:szCs w:val="20"/>
          <w:u w:val="single"/>
        </w:rPr>
        <w:t>PRESUPUESTOS DE EGRESOS</w:t>
      </w:r>
    </w:p>
    <w:p w:rsidR="00AC7490" w:rsidRPr="003D5648" w:rsidRDefault="00AC7490" w:rsidP="00740A83">
      <w:pPr>
        <w:pStyle w:val="Prrafodelista"/>
        <w:jc w:val="both"/>
        <w:rPr>
          <w:rFonts w:ascii="Arial" w:hAnsi="Arial" w:cs="Arial"/>
          <w:sz w:val="20"/>
          <w:szCs w:val="20"/>
        </w:rPr>
      </w:pPr>
      <w:r w:rsidRPr="003D5648">
        <w:rPr>
          <w:rFonts w:ascii="Arial" w:hAnsi="Arial" w:cs="Arial"/>
          <w:sz w:val="20"/>
          <w:szCs w:val="20"/>
        </w:rPr>
        <w:t>PRESUPUESTO DE EGRESOS APROBADO</w:t>
      </w:r>
      <w:r w:rsidR="001000A5">
        <w:rPr>
          <w:rFonts w:ascii="Arial" w:hAnsi="Arial" w:cs="Arial"/>
          <w:sz w:val="20"/>
          <w:szCs w:val="20"/>
        </w:rPr>
        <w:t xml:space="preserve">       </w:t>
      </w:r>
      <w:r w:rsidR="00131972">
        <w:rPr>
          <w:rFonts w:ascii="Arial" w:hAnsi="Arial" w:cs="Arial"/>
          <w:sz w:val="20"/>
          <w:szCs w:val="20"/>
        </w:rPr>
        <w:t xml:space="preserve"> </w:t>
      </w:r>
      <w:r w:rsidR="003B5BE1">
        <w:rPr>
          <w:rFonts w:ascii="Arial" w:hAnsi="Arial" w:cs="Arial"/>
          <w:sz w:val="20"/>
          <w:szCs w:val="20"/>
        </w:rPr>
        <w:t>35 382 635.02</w:t>
      </w:r>
      <w:r w:rsidR="00CF4908">
        <w:rPr>
          <w:rFonts w:ascii="Arial" w:hAnsi="Arial" w:cs="Arial"/>
          <w:sz w:val="20"/>
          <w:szCs w:val="20"/>
        </w:rPr>
        <w:t xml:space="preserve">                  </w:t>
      </w:r>
      <w:r w:rsidR="003B5BE1">
        <w:rPr>
          <w:rFonts w:ascii="Arial" w:hAnsi="Arial" w:cs="Arial"/>
          <w:sz w:val="20"/>
          <w:szCs w:val="20"/>
        </w:rPr>
        <w:t>24 964 400.00</w:t>
      </w:r>
      <w:r w:rsidR="00CF4908">
        <w:rPr>
          <w:rFonts w:ascii="Arial" w:hAnsi="Arial" w:cs="Arial"/>
          <w:sz w:val="20"/>
          <w:szCs w:val="20"/>
        </w:rPr>
        <w:t xml:space="preserve"> </w:t>
      </w:r>
    </w:p>
    <w:p w:rsidR="00AC7490" w:rsidRPr="003D5648" w:rsidRDefault="00AC7490" w:rsidP="00740A83">
      <w:pPr>
        <w:pStyle w:val="Prrafodelista"/>
        <w:jc w:val="both"/>
        <w:rPr>
          <w:rFonts w:ascii="Arial" w:hAnsi="Arial" w:cs="Arial"/>
          <w:sz w:val="20"/>
          <w:szCs w:val="20"/>
        </w:rPr>
      </w:pPr>
      <w:r w:rsidRPr="003D5648">
        <w:rPr>
          <w:rFonts w:ascii="Arial" w:hAnsi="Arial" w:cs="Arial"/>
          <w:sz w:val="20"/>
          <w:szCs w:val="20"/>
        </w:rPr>
        <w:t>PRESUPUESTO DE EGRESOS POR EJERCER</w:t>
      </w:r>
      <w:r w:rsidR="001000A5">
        <w:rPr>
          <w:rFonts w:ascii="Arial" w:hAnsi="Arial" w:cs="Arial"/>
          <w:sz w:val="20"/>
          <w:szCs w:val="20"/>
        </w:rPr>
        <w:t xml:space="preserve">   </w:t>
      </w:r>
      <w:r w:rsidR="003B5BE1">
        <w:rPr>
          <w:rFonts w:ascii="Arial" w:hAnsi="Arial" w:cs="Arial"/>
          <w:sz w:val="20"/>
          <w:szCs w:val="20"/>
        </w:rPr>
        <w:t>21 093 883.45</w:t>
      </w:r>
      <w:r w:rsidR="00CF4908">
        <w:rPr>
          <w:rFonts w:ascii="Arial" w:hAnsi="Arial" w:cs="Arial"/>
          <w:sz w:val="20"/>
          <w:szCs w:val="20"/>
        </w:rPr>
        <w:t xml:space="preserve">             </w:t>
      </w:r>
      <w:r w:rsidR="003B5BE1">
        <w:rPr>
          <w:rFonts w:ascii="Arial" w:hAnsi="Arial" w:cs="Arial"/>
          <w:sz w:val="20"/>
          <w:szCs w:val="20"/>
        </w:rPr>
        <w:t xml:space="preserve">  </w:t>
      </w:r>
      <w:r w:rsidR="00CF4908">
        <w:rPr>
          <w:rFonts w:ascii="Arial" w:hAnsi="Arial" w:cs="Arial"/>
          <w:sz w:val="20"/>
          <w:szCs w:val="20"/>
        </w:rPr>
        <w:t xml:space="preserve">     </w:t>
      </w:r>
      <w:r w:rsidR="003B5BE1">
        <w:rPr>
          <w:rFonts w:ascii="Arial" w:hAnsi="Arial" w:cs="Arial"/>
          <w:sz w:val="20"/>
          <w:szCs w:val="20"/>
        </w:rPr>
        <w:t>1 111 666.67</w:t>
      </w:r>
      <w:r w:rsidR="001000A5">
        <w:rPr>
          <w:rFonts w:ascii="Arial" w:hAnsi="Arial" w:cs="Arial"/>
          <w:sz w:val="20"/>
          <w:szCs w:val="20"/>
        </w:rPr>
        <w:t xml:space="preserve">       </w:t>
      </w:r>
    </w:p>
    <w:p w:rsidR="00AC7490" w:rsidRPr="003D5648" w:rsidRDefault="00FE50EA" w:rsidP="00740A83">
      <w:pPr>
        <w:pStyle w:val="Prrafodelista"/>
        <w:jc w:val="both"/>
        <w:rPr>
          <w:rFonts w:ascii="Arial" w:hAnsi="Arial" w:cs="Arial"/>
          <w:sz w:val="20"/>
          <w:szCs w:val="20"/>
        </w:rPr>
      </w:pPr>
      <w:r w:rsidRPr="003D5648">
        <w:rPr>
          <w:rFonts w:ascii="Arial" w:hAnsi="Arial" w:cs="Arial"/>
          <w:sz w:val="20"/>
          <w:szCs w:val="20"/>
        </w:rPr>
        <w:t>MODIFICACIONES AL PRESUPUESTO</w:t>
      </w:r>
      <w:r w:rsidR="00CF4908">
        <w:rPr>
          <w:rFonts w:ascii="Arial" w:hAnsi="Arial" w:cs="Arial"/>
          <w:sz w:val="20"/>
          <w:szCs w:val="20"/>
        </w:rPr>
        <w:t xml:space="preserve"> </w:t>
      </w:r>
      <w:r w:rsidRPr="003D5648">
        <w:rPr>
          <w:rFonts w:ascii="Arial" w:hAnsi="Arial" w:cs="Arial"/>
          <w:sz w:val="20"/>
          <w:szCs w:val="20"/>
        </w:rPr>
        <w:t xml:space="preserve"> </w:t>
      </w:r>
      <w:r w:rsidR="00CF4908">
        <w:rPr>
          <w:rFonts w:ascii="Arial" w:hAnsi="Arial" w:cs="Arial"/>
          <w:sz w:val="20"/>
          <w:szCs w:val="20"/>
        </w:rPr>
        <w:t xml:space="preserve">                              </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DE EGRESOS APROBADO</w:t>
      </w:r>
      <w:r w:rsidR="00741227">
        <w:rPr>
          <w:rFonts w:ascii="Arial" w:hAnsi="Arial" w:cs="Arial"/>
          <w:sz w:val="20"/>
          <w:szCs w:val="20"/>
        </w:rPr>
        <w:t xml:space="preserve"> </w:t>
      </w:r>
      <w:r w:rsidRPr="003D5648">
        <w:rPr>
          <w:rFonts w:ascii="Arial" w:hAnsi="Arial" w:cs="Arial"/>
          <w:sz w:val="20"/>
          <w:szCs w:val="20"/>
        </w:rPr>
        <w:t xml:space="preserve">  </w:t>
      </w:r>
      <w:r w:rsidR="00CF4908">
        <w:rPr>
          <w:rFonts w:ascii="Arial" w:hAnsi="Arial" w:cs="Arial"/>
          <w:sz w:val="20"/>
          <w:szCs w:val="20"/>
        </w:rPr>
        <w:t xml:space="preserve">                                                  0.00      </w:t>
      </w:r>
      <w:r w:rsidR="003B5BE1">
        <w:rPr>
          <w:rFonts w:ascii="Arial" w:hAnsi="Arial" w:cs="Arial"/>
          <w:sz w:val="20"/>
          <w:szCs w:val="20"/>
        </w:rPr>
        <w:t xml:space="preserve">      </w:t>
      </w:r>
      <w:r w:rsidR="00CF4908">
        <w:rPr>
          <w:rFonts w:ascii="Arial" w:hAnsi="Arial" w:cs="Arial"/>
          <w:sz w:val="20"/>
          <w:szCs w:val="20"/>
        </w:rPr>
        <w:t xml:space="preserve">     </w:t>
      </w:r>
      <w:r w:rsidR="003B5BE1">
        <w:rPr>
          <w:rFonts w:ascii="Arial" w:hAnsi="Arial" w:cs="Arial"/>
          <w:sz w:val="20"/>
          <w:szCs w:val="20"/>
        </w:rPr>
        <w:t xml:space="preserve">13 536 596.03           </w:t>
      </w:r>
      <w:r w:rsidRPr="003D5648">
        <w:rPr>
          <w:rFonts w:ascii="Arial" w:hAnsi="Arial" w:cs="Arial"/>
          <w:sz w:val="20"/>
          <w:szCs w:val="20"/>
        </w:rPr>
        <w:t xml:space="preserve">                                  </w:t>
      </w:r>
      <w:r w:rsidR="000869AB">
        <w:rPr>
          <w:rFonts w:ascii="Arial" w:hAnsi="Arial" w:cs="Arial"/>
          <w:sz w:val="20"/>
          <w:szCs w:val="20"/>
        </w:rPr>
        <w:t xml:space="preserve">  </w:t>
      </w:r>
    </w:p>
    <w:p w:rsidR="00B16F90" w:rsidRPr="003D5648" w:rsidRDefault="00FE50EA" w:rsidP="00740A83">
      <w:pPr>
        <w:pStyle w:val="Prrafodelista"/>
        <w:jc w:val="both"/>
        <w:rPr>
          <w:rFonts w:ascii="Arial" w:hAnsi="Arial" w:cs="Arial"/>
          <w:sz w:val="20"/>
          <w:szCs w:val="20"/>
        </w:rPr>
      </w:pPr>
      <w:r w:rsidRPr="003D5648">
        <w:rPr>
          <w:rFonts w:ascii="Arial" w:hAnsi="Arial" w:cs="Arial"/>
          <w:sz w:val="20"/>
          <w:szCs w:val="20"/>
        </w:rPr>
        <w:t>PRESUPUESTO DE EGRESOS</w:t>
      </w:r>
    </w:p>
    <w:p w:rsidR="00511D3E" w:rsidRDefault="00FE50EA" w:rsidP="00740A83">
      <w:pPr>
        <w:pStyle w:val="Prrafodelista"/>
        <w:jc w:val="both"/>
        <w:rPr>
          <w:rFonts w:ascii="Arial" w:hAnsi="Arial" w:cs="Arial"/>
          <w:sz w:val="20"/>
          <w:szCs w:val="20"/>
        </w:rPr>
      </w:pPr>
      <w:r w:rsidRPr="003D5648">
        <w:rPr>
          <w:rFonts w:ascii="Arial" w:hAnsi="Arial" w:cs="Arial"/>
          <w:sz w:val="20"/>
          <w:szCs w:val="20"/>
        </w:rPr>
        <w:t xml:space="preserve">COMPROMETIDO </w:t>
      </w:r>
      <w:r w:rsidR="00741227">
        <w:rPr>
          <w:rFonts w:ascii="Arial" w:hAnsi="Arial" w:cs="Arial"/>
          <w:sz w:val="20"/>
          <w:szCs w:val="20"/>
        </w:rPr>
        <w:t xml:space="preserve">                                                   1</w:t>
      </w:r>
      <w:r w:rsidR="003B5BE1">
        <w:rPr>
          <w:rFonts w:ascii="Arial" w:hAnsi="Arial" w:cs="Arial"/>
          <w:sz w:val="20"/>
          <w:szCs w:val="20"/>
        </w:rPr>
        <w:t>4 288 751.57</w:t>
      </w:r>
      <w:r w:rsidR="00741227">
        <w:rPr>
          <w:rFonts w:ascii="Arial" w:hAnsi="Arial" w:cs="Arial"/>
          <w:sz w:val="20"/>
          <w:szCs w:val="20"/>
        </w:rPr>
        <w:t xml:space="preserve">            </w:t>
      </w:r>
      <w:r w:rsidR="003B5BE1">
        <w:rPr>
          <w:rFonts w:ascii="Arial" w:hAnsi="Arial" w:cs="Arial"/>
          <w:sz w:val="20"/>
          <w:szCs w:val="20"/>
        </w:rPr>
        <w:t xml:space="preserve">    </w:t>
      </w:r>
      <w:r w:rsidR="00131972">
        <w:rPr>
          <w:rFonts w:ascii="Arial" w:hAnsi="Arial" w:cs="Arial"/>
          <w:sz w:val="20"/>
          <w:szCs w:val="20"/>
        </w:rPr>
        <w:t xml:space="preserve"> </w:t>
      </w:r>
      <w:r w:rsidR="003B5BE1">
        <w:rPr>
          <w:rFonts w:ascii="Arial" w:hAnsi="Arial" w:cs="Arial"/>
          <w:sz w:val="20"/>
          <w:szCs w:val="20"/>
        </w:rPr>
        <w:t>37 389 329.36</w:t>
      </w:r>
      <w:r w:rsidRPr="003D5648">
        <w:rPr>
          <w:rFonts w:ascii="Arial" w:hAnsi="Arial" w:cs="Arial"/>
          <w:sz w:val="20"/>
          <w:szCs w:val="20"/>
        </w:rPr>
        <w:t xml:space="preserve">                                                         </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PRESUPUESTO DE EGRESOS </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DEVENGADO                                   </w:t>
      </w:r>
      <w:r w:rsidR="001000A5">
        <w:rPr>
          <w:rFonts w:ascii="Arial" w:hAnsi="Arial" w:cs="Arial"/>
          <w:sz w:val="20"/>
          <w:szCs w:val="20"/>
        </w:rPr>
        <w:t xml:space="preserve">                        </w:t>
      </w:r>
      <w:r w:rsidR="003B5BE1">
        <w:rPr>
          <w:rFonts w:ascii="Arial" w:hAnsi="Arial" w:cs="Arial"/>
          <w:sz w:val="20"/>
          <w:szCs w:val="20"/>
        </w:rPr>
        <w:t>14 288 751.16                37 389 329.36</w:t>
      </w:r>
    </w:p>
    <w:p w:rsidR="00FE50EA" w:rsidRPr="003D5648" w:rsidRDefault="00FE50EA" w:rsidP="00740A83">
      <w:pPr>
        <w:pStyle w:val="Prrafodelista"/>
        <w:jc w:val="both"/>
        <w:rPr>
          <w:rFonts w:ascii="Arial" w:hAnsi="Arial" w:cs="Arial"/>
          <w:sz w:val="20"/>
          <w:szCs w:val="20"/>
        </w:rPr>
      </w:pPr>
      <w:r w:rsidRPr="003D5648">
        <w:rPr>
          <w:rFonts w:ascii="Arial" w:hAnsi="Arial" w:cs="Arial"/>
          <w:sz w:val="20"/>
          <w:szCs w:val="20"/>
        </w:rPr>
        <w:t xml:space="preserve">PRESUPUESTO DE EGRESOS EJERCIDO           </w:t>
      </w:r>
      <w:r w:rsidR="003B5BE1">
        <w:rPr>
          <w:rFonts w:ascii="Arial" w:hAnsi="Arial" w:cs="Arial"/>
          <w:sz w:val="20"/>
          <w:szCs w:val="20"/>
        </w:rPr>
        <w:t>13 905 571.24</w:t>
      </w:r>
      <w:r w:rsidR="00741227">
        <w:rPr>
          <w:rFonts w:ascii="Arial" w:hAnsi="Arial" w:cs="Arial"/>
          <w:sz w:val="20"/>
          <w:szCs w:val="20"/>
        </w:rPr>
        <w:t xml:space="preserve">    </w:t>
      </w:r>
      <w:r w:rsidR="003B5BE1">
        <w:rPr>
          <w:rFonts w:ascii="Arial" w:hAnsi="Arial" w:cs="Arial"/>
          <w:sz w:val="20"/>
          <w:szCs w:val="20"/>
        </w:rPr>
        <w:t xml:space="preserve">          </w:t>
      </w:r>
      <w:r w:rsidR="00131972">
        <w:rPr>
          <w:rFonts w:ascii="Arial" w:hAnsi="Arial" w:cs="Arial"/>
          <w:sz w:val="20"/>
          <w:szCs w:val="20"/>
        </w:rPr>
        <w:t xml:space="preserve">  </w:t>
      </w:r>
      <w:r w:rsidR="003B5BE1">
        <w:rPr>
          <w:rFonts w:ascii="Arial" w:hAnsi="Arial" w:cs="Arial"/>
          <w:sz w:val="20"/>
          <w:szCs w:val="20"/>
        </w:rPr>
        <w:t>36 824 124.95</w:t>
      </w:r>
    </w:p>
    <w:p w:rsidR="00FE50EA" w:rsidRDefault="00FE50EA" w:rsidP="00740A83">
      <w:pPr>
        <w:pStyle w:val="Prrafodelista"/>
        <w:jc w:val="both"/>
        <w:rPr>
          <w:rFonts w:ascii="Arial" w:hAnsi="Arial" w:cs="Arial"/>
          <w:sz w:val="20"/>
          <w:szCs w:val="20"/>
        </w:rPr>
      </w:pPr>
      <w:r w:rsidRPr="003D5648">
        <w:rPr>
          <w:rFonts w:ascii="Arial" w:hAnsi="Arial" w:cs="Arial"/>
          <w:sz w:val="20"/>
          <w:szCs w:val="20"/>
        </w:rPr>
        <w:t xml:space="preserve">PRESUPUESTO DE EGRESOS PAGADO            </w:t>
      </w:r>
      <w:r w:rsidR="00131972">
        <w:rPr>
          <w:rFonts w:ascii="Arial" w:hAnsi="Arial" w:cs="Arial"/>
          <w:sz w:val="20"/>
          <w:szCs w:val="20"/>
        </w:rPr>
        <w:t xml:space="preserve">  </w:t>
      </w:r>
      <w:r w:rsidR="003B5BE1">
        <w:rPr>
          <w:rFonts w:ascii="Arial" w:hAnsi="Arial" w:cs="Arial"/>
          <w:sz w:val="20"/>
          <w:szCs w:val="20"/>
        </w:rPr>
        <w:t>13 905 571.24</w:t>
      </w:r>
      <w:r w:rsidR="00741227">
        <w:rPr>
          <w:rFonts w:ascii="Arial" w:hAnsi="Arial" w:cs="Arial"/>
          <w:sz w:val="20"/>
          <w:szCs w:val="20"/>
        </w:rPr>
        <w:t xml:space="preserve">              </w:t>
      </w:r>
      <w:r w:rsidR="00131972">
        <w:rPr>
          <w:rFonts w:ascii="Arial" w:hAnsi="Arial" w:cs="Arial"/>
          <w:sz w:val="20"/>
          <w:szCs w:val="20"/>
        </w:rPr>
        <w:t xml:space="preserve">  </w:t>
      </w:r>
      <w:r w:rsidR="003B5BE1">
        <w:rPr>
          <w:rFonts w:ascii="Arial" w:hAnsi="Arial" w:cs="Arial"/>
          <w:sz w:val="20"/>
          <w:szCs w:val="20"/>
        </w:rPr>
        <w:t>36 824 124.95</w:t>
      </w:r>
    </w:p>
    <w:p w:rsidR="00082BB1" w:rsidRPr="003D5648" w:rsidRDefault="00082BB1" w:rsidP="00740A83">
      <w:pPr>
        <w:pStyle w:val="Prrafodelista"/>
        <w:jc w:val="both"/>
        <w:rPr>
          <w:rFonts w:ascii="Arial" w:hAnsi="Arial" w:cs="Arial"/>
          <w:sz w:val="20"/>
          <w:szCs w:val="20"/>
        </w:rPr>
      </w:pPr>
    </w:p>
    <w:p w:rsidR="00F81B57" w:rsidRPr="003D5648" w:rsidRDefault="00F81B57" w:rsidP="00740A83">
      <w:pPr>
        <w:pStyle w:val="Prrafodelista"/>
        <w:jc w:val="both"/>
        <w:rPr>
          <w:rFonts w:ascii="Arial" w:hAnsi="Arial" w:cs="Arial"/>
          <w:sz w:val="20"/>
          <w:szCs w:val="20"/>
        </w:rPr>
      </w:pPr>
    </w:p>
    <w:p w:rsidR="00F81B57" w:rsidRDefault="00F81B57" w:rsidP="00862F2E">
      <w:pPr>
        <w:pStyle w:val="Prrafodelista"/>
        <w:numPr>
          <w:ilvl w:val="0"/>
          <w:numId w:val="1"/>
        </w:numPr>
        <w:ind w:left="0" w:firstLine="0"/>
        <w:jc w:val="both"/>
        <w:rPr>
          <w:rFonts w:ascii="Arial" w:hAnsi="Arial" w:cs="Arial"/>
          <w:sz w:val="20"/>
          <w:szCs w:val="20"/>
        </w:rPr>
      </w:pPr>
      <w:r w:rsidRPr="003D5648">
        <w:rPr>
          <w:rFonts w:ascii="Arial" w:hAnsi="Arial" w:cs="Arial"/>
          <w:sz w:val="20"/>
          <w:szCs w:val="20"/>
        </w:rPr>
        <w:t>NOTAS DE GESTION ADMINISTRATIVA</w:t>
      </w:r>
    </w:p>
    <w:p w:rsidR="00082BB1" w:rsidRPr="003D5648" w:rsidRDefault="00082BB1" w:rsidP="00082BB1">
      <w:pPr>
        <w:pStyle w:val="Prrafodelista"/>
        <w:ind w:left="0"/>
        <w:jc w:val="both"/>
        <w:rPr>
          <w:rFonts w:ascii="Arial" w:hAnsi="Arial" w:cs="Arial"/>
          <w:sz w:val="20"/>
          <w:szCs w:val="20"/>
        </w:rPr>
      </w:pPr>
    </w:p>
    <w:p w:rsidR="00F81B57" w:rsidRPr="003D5648" w:rsidRDefault="00C47764" w:rsidP="00862F2E">
      <w:pPr>
        <w:pStyle w:val="Prrafodelista"/>
        <w:ind w:left="0"/>
        <w:jc w:val="both"/>
        <w:rPr>
          <w:rFonts w:ascii="Arial" w:hAnsi="Arial" w:cs="Arial"/>
          <w:b/>
          <w:sz w:val="20"/>
          <w:szCs w:val="20"/>
        </w:rPr>
      </w:pPr>
      <w:r w:rsidRPr="003D5648">
        <w:rPr>
          <w:rFonts w:ascii="Arial" w:hAnsi="Arial" w:cs="Arial"/>
          <w:b/>
          <w:sz w:val="20"/>
          <w:szCs w:val="20"/>
        </w:rPr>
        <w:t xml:space="preserve">1.- </w:t>
      </w:r>
      <w:r w:rsidR="00887F23">
        <w:rPr>
          <w:rFonts w:ascii="Arial" w:hAnsi="Arial" w:cs="Arial"/>
          <w:b/>
          <w:sz w:val="20"/>
          <w:szCs w:val="20"/>
        </w:rPr>
        <w:t>CREACION DEL ORGANISMO:</w:t>
      </w:r>
      <w:r w:rsidRPr="003D5648">
        <w:rPr>
          <w:rFonts w:ascii="Arial" w:hAnsi="Arial" w:cs="Arial"/>
          <w:b/>
          <w:sz w:val="20"/>
          <w:szCs w:val="20"/>
        </w:rPr>
        <w:t xml:space="preserve"> </w:t>
      </w:r>
    </w:p>
    <w:p w:rsidR="003A4451" w:rsidRDefault="003A4451" w:rsidP="003A4451">
      <w:pPr>
        <w:pStyle w:val="Textoindependienteprimerasangra2"/>
        <w:ind w:left="284" w:firstLine="0"/>
        <w:jc w:val="both"/>
        <w:rPr>
          <w:rFonts w:ascii="Arial" w:hAnsi="Arial" w:cs="Arial"/>
          <w:sz w:val="20"/>
          <w:szCs w:val="20"/>
        </w:rPr>
      </w:pPr>
      <w:r w:rsidRPr="003D5648">
        <w:rPr>
          <w:rFonts w:ascii="Arial" w:hAnsi="Arial" w:cs="Arial"/>
          <w:sz w:val="20"/>
          <w:szCs w:val="20"/>
        </w:rPr>
        <w:t xml:space="preserve">El </w:t>
      </w:r>
      <w:r>
        <w:rPr>
          <w:rFonts w:ascii="Arial" w:hAnsi="Arial" w:cs="Arial"/>
          <w:sz w:val="20"/>
          <w:szCs w:val="20"/>
        </w:rPr>
        <w:t>Parque Papagayo es un Organismo Público Descentralizado de Bienestar Social, creado con ese fin y el propósito es el de brindar servicios de recreación y bienestar a la sociedad en general.</w:t>
      </w:r>
    </w:p>
    <w:p w:rsidR="003A4451" w:rsidRDefault="003A4451" w:rsidP="003A4451">
      <w:pPr>
        <w:pStyle w:val="Textoindependienteprimerasangra2"/>
        <w:ind w:left="284" w:firstLine="0"/>
        <w:jc w:val="both"/>
        <w:rPr>
          <w:rFonts w:ascii="Arial" w:hAnsi="Arial" w:cs="Arial"/>
          <w:sz w:val="20"/>
          <w:szCs w:val="20"/>
        </w:rPr>
      </w:pPr>
      <w:r>
        <w:rPr>
          <w:rFonts w:ascii="Arial" w:hAnsi="Arial" w:cs="Arial"/>
          <w:sz w:val="20"/>
          <w:szCs w:val="20"/>
        </w:rPr>
        <w:t>El Parque Manuel I. Altamirano, mejor conocido como el Parque Papagayo, es una amplia reserva ecológica, recreativa y turística localizada en el puerto de Acapulco, Guerrero, al sur de México. Tiene un área de 218,000, m2 y alberca, además de extensas áreas verdes y tres lagos artificiales, una gran cantidad de especies exóticas en cautiverio. Por otro lado, el Parque cuenta con sitios de recreación infantil y popular como lo son una feria, canchas deportivas, una pista de patinaje y una gran variedad de áreas verdes y apreciable vegetación.</w:t>
      </w:r>
    </w:p>
    <w:p w:rsidR="00543AAA" w:rsidRDefault="00543AAA" w:rsidP="00862F2E">
      <w:pPr>
        <w:pStyle w:val="Prrafodelista"/>
        <w:ind w:left="0"/>
        <w:jc w:val="both"/>
        <w:rPr>
          <w:rFonts w:ascii="Arial" w:hAnsi="Arial" w:cs="Arial"/>
          <w:b/>
          <w:sz w:val="20"/>
          <w:szCs w:val="20"/>
        </w:rPr>
      </w:pPr>
    </w:p>
    <w:p w:rsidR="00887F23" w:rsidRDefault="00887F23" w:rsidP="00862F2E">
      <w:pPr>
        <w:pStyle w:val="Prrafodelista"/>
        <w:ind w:left="0"/>
        <w:jc w:val="both"/>
        <w:rPr>
          <w:rFonts w:ascii="Arial" w:hAnsi="Arial" w:cs="Arial"/>
          <w:b/>
          <w:sz w:val="20"/>
          <w:szCs w:val="20"/>
        </w:rPr>
      </w:pPr>
      <w:r>
        <w:rPr>
          <w:rFonts w:ascii="Arial" w:hAnsi="Arial" w:cs="Arial"/>
          <w:b/>
          <w:sz w:val="20"/>
          <w:szCs w:val="20"/>
        </w:rPr>
        <w:t>2</w:t>
      </w:r>
      <w:r w:rsidRPr="003D5648">
        <w:rPr>
          <w:rFonts w:ascii="Arial" w:hAnsi="Arial" w:cs="Arial"/>
          <w:b/>
          <w:sz w:val="20"/>
          <w:szCs w:val="20"/>
        </w:rPr>
        <w:t>.-</w:t>
      </w:r>
      <w:r>
        <w:rPr>
          <w:rFonts w:ascii="Arial" w:hAnsi="Arial" w:cs="Arial"/>
          <w:b/>
          <w:sz w:val="20"/>
          <w:szCs w:val="20"/>
        </w:rPr>
        <w:t>O</w:t>
      </w:r>
      <w:r w:rsidR="003A4451">
        <w:rPr>
          <w:rFonts w:ascii="Arial" w:hAnsi="Arial" w:cs="Arial"/>
          <w:b/>
          <w:sz w:val="20"/>
          <w:szCs w:val="20"/>
        </w:rPr>
        <w:t>RGANIGRAMA</w:t>
      </w:r>
      <w:r>
        <w:rPr>
          <w:rFonts w:ascii="Arial" w:hAnsi="Arial" w:cs="Arial"/>
          <w:b/>
          <w:sz w:val="20"/>
          <w:szCs w:val="20"/>
        </w:rPr>
        <w:t>:</w:t>
      </w:r>
      <w:r w:rsidRPr="003D5648">
        <w:rPr>
          <w:rFonts w:ascii="Arial" w:hAnsi="Arial" w:cs="Arial"/>
          <w:b/>
          <w:sz w:val="20"/>
          <w:szCs w:val="20"/>
        </w:rPr>
        <w:t xml:space="preserve"> </w:t>
      </w:r>
    </w:p>
    <w:p w:rsidR="00862F2E" w:rsidRDefault="003A4451" w:rsidP="00862F2E">
      <w:pPr>
        <w:pStyle w:val="Prrafodelista"/>
        <w:ind w:left="0"/>
        <w:jc w:val="both"/>
        <w:rPr>
          <w:rFonts w:ascii="Arial" w:hAnsi="Arial" w:cs="Arial"/>
          <w:sz w:val="20"/>
          <w:szCs w:val="20"/>
        </w:rPr>
      </w:pPr>
      <w:r>
        <w:rPr>
          <w:noProof/>
          <w:lang w:eastAsia="es-MX"/>
        </w:rPr>
        <w:lastRenderedPageBreak/>
        <w:drawing>
          <wp:inline distT="0" distB="0" distL="0" distR="0">
            <wp:extent cx="5612130" cy="4211320"/>
            <wp:effectExtent l="0" t="0" r="7620" b="0"/>
            <wp:docPr id="2" name="Imagen 2" descr="Organigrama - 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 Organigram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4211320"/>
                    </a:xfrm>
                    <a:prstGeom prst="rect">
                      <a:avLst/>
                    </a:prstGeom>
                    <a:noFill/>
                    <a:ln>
                      <a:noFill/>
                    </a:ln>
                  </pic:spPr>
                </pic:pic>
              </a:graphicData>
            </a:graphic>
          </wp:inline>
        </w:drawing>
      </w:r>
    </w:p>
    <w:p w:rsidR="003A4451" w:rsidRDefault="003A4451" w:rsidP="00862F2E">
      <w:pPr>
        <w:pStyle w:val="Prrafodelista"/>
        <w:ind w:left="0"/>
        <w:jc w:val="both"/>
        <w:rPr>
          <w:rFonts w:ascii="Arial" w:hAnsi="Arial" w:cs="Arial"/>
          <w:sz w:val="20"/>
          <w:szCs w:val="20"/>
        </w:rPr>
      </w:pPr>
    </w:p>
    <w:p w:rsidR="003A4451" w:rsidRDefault="003A4451" w:rsidP="00862F2E">
      <w:pPr>
        <w:pStyle w:val="Prrafodelista"/>
        <w:ind w:left="0"/>
        <w:jc w:val="both"/>
        <w:rPr>
          <w:rFonts w:ascii="Arial" w:hAnsi="Arial" w:cs="Arial"/>
          <w:sz w:val="20"/>
          <w:szCs w:val="20"/>
        </w:rPr>
      </w:pPr>
    </w:p>
    <w:p w:rsidR="007A21B6" w:rsidRPr="003D5648" w:rsidRDefault="007A21B6" w:rsidP="00740A83">
      <w:pPr>
        <w:pStyle w:val="Prrafodelista"/>
        <w:jc w:val="both"/>
        <w:rPr>
          <w:rFonts w:ascii="Arial" w:hAnsi="Arial" w:cs="Arial"/>
          <w:sz w:val="20"/>
          <w:szCs w:val="20"/>
        </w:rPr>
      </w:pPr>
      <w:bookmarkStart w:id="2" w:name="_Hlk504779785"/>
      <w:r w:rsidRPr="003D5648">
        <w:rPr>
          <w:rFonts w:ascii="Arial" w:hAnsi="Arial" w:cs="Arial"/>
          <w:b/>
          <w:sz w:val="20"/>
          <w:szCs w:val="20"/>
        </w:rPr>
        <w:t xml:space="preserve">3.-Bases de Preparación de los Estados </w:t>
      </w:r>
      <w:r w:rsidR="0004313C" w:rsidRPr="003D5648">
        <w:rPr>
          <w:rFonts w:ascii="Arial" w:hAnsi="Arial" w:cs="Arial"/>
          <w:b/>
          <w:sz w:val="20"/>
          <w:szCs w:val="20"/>
        </w:rPr>
        <w:t>Financieros</w:t>
      </w:r>
      <w:r w:rsidR="0004313C" w:rsidRPr="003D5648">
        <w:rPr>
          <w:rFonts w:ascii="Arial" w:hAnsi="Arial" w:cs="Arial"/>
          <w:sz w:val="20"/>
          <w:szCs w:val="20"/>
        </w:rPr>
        <w:t>.</w:t>
      </w:r>
    </w:p>
    <w:bookmarkEnd w:id="2"/>
    <w:p w:rsidR="007A21B6" w:rsidRPr="003D5648" w:rsidRDefault="007A21B6" w:rsidP="00740A83">
      <w:pPr>
        <w:pStyle w:val="Prrafodelista"/>
        <w:ind w:left="709" w:hanging="283"/>
        <w:jc w:val="both"/>
        <w:rPr>
          <w:rFonts w:ascii="Arial" w:hAnsi="Arial" w:cs="Arial"/>
          <w:b/>
          <w:sz w:val="20"/>
          <w:szCs w:val="20"/>
        </w:rPr>
      </w:pPr>
      <w:r w:rsidRPr="003D5648">
        <w:rPr>
          <w:rFonts w:ascii="Arial" w:hAnsi="Arial" w:cs="Arial"/>
          <w:b/>
          <w:sz w:val="20"/>
          <w:szCs w:val="20"/>
        </w:rPr>
        <w:t>a) Normatividad emitida por el CONAC</w:t>
      </w:r>
    </w:p>
    <w:p w:rsidR="007A21B6" w:rsidRPr="003D5648" w:rsidRDefault="007A21B6" w:rsidP="00740A83">
      <w:pPr>
        <w:pStyle w:val="Prrafodelista"/>
        <w:ind w:left="709" w:hanging="283"/>
        <w:jc w:val="both"/>
        <w:rPr>
          <w:rFonts w:ascii="Arial" w:hAnsi="Arial" w:cs="Arial"/>
          <w:b/>
          <w:sz w:val="20"/>
          <w:szCs w:val="20"/>
        </w:rPr>
      </w:pPr>
    </w:p>
    <w:p w:rsidR="007A21B6" w:rsidRPr="003D5648" w:rsidRDefault="007A21B6" w:rsidP="00740A83">
      <w:pPr>
        <w:pStyle w:val="Prrafodelista"/>
        <w:jc w:val="both"/>
        <w:rPr>
          <w:rFonts w:ascii="Arial" w:hAnsi="Arial" w:cs="Arial"/>
          <w:sz w:val="20"/>
          <w:szCs w:val="20"/>
        </w:rPr>
      </w:pPr>
      <w:r w:rsidRPr="003D5648">
        <w:rPr>
          <w:rFonts w:ascii="Arial" w:hAnsi="Arial" w:cs="Arial"/>
          <w:sz w:val="20"/>
          <w:szCs w:val="20"/>
        </w:rPr>
        <w:t>Normas Contables</w:t>
      </w:r>
    </w:p>
    <w:p w:rsidR="00720759" w:rsidRDefault="00720759" w:rsidP="00740A83">
      <w:pPr>
        <w:pStyle w:val="Prrafodelista"/>
        <w:jc w:val="both"/>
        <w:rPr>
          <w:rFonts w:ascii="Arial" w:hAnsi="Arial" w:cs="Arial"/>
          <w:sz w:val="20"/>
          <w:szCs w:val="20"/>
        </w:rPr>
      </w:pPr>
      <w:r w:rsidRPr="003D5648">
        <w:rPr>
          <w:rFonts w:ascii="Arial" w:hAnsi="Arial" w:cs="Arial"/>
          <w:sz w:val="20"/>
          <w:szCs w:val="20"/>
        </w:rPr>
        <w:t>Los estados financieros se preparan con base a la normatividad emitida por el consejo nacional de armonización contable</w:t>
      </w:r>
      <w:r w:rsidR="007A3313">
        <w:rPr>
          <w:rFonts w:ascii="Arial" w:hAnsi="Arial" w:cs="Arial"/>
          <w:sz w:val="20"/>
          <w:szCs w:val="20"/>
        </w:rPr>
        <w:t xml:space="preserve"> (con</w:t>
      </w:r>
      <w:r w:rsidRPr="003D5648">
        <w:rPr>
          <w:rFonts w:ascii="Arial" w:hAnsi="Arial" w:cs="Arial"/>
          <w:sz w:val="20"/>
          <w:szCs w:val="20"/>
        </w:rPr>
        <w:t>ac), principalmente a los establecido en la ley general de contabilidad gubernamental, postulados básicos de contabilidad funcional del gasto, clasificación programática, clasificador por tipo de gasto, clasificador por objeto del gasto, clasificador por fuentes de financiamiento, plan de cuentas, manuales, etc.</w:t>
      </w:r>
    </w:p>
    <w:p w:rsidR="00EF2E91" w:rsidRPr="003D5648" w:rsidRDefault="00EF2E91" w:rsidP="00740A83">
      <w:pPr>
        <w:pStyle w:val="Prrafodelista"/>
        <w:jc w:val="both"/>
        <w:rPr>
          <w:rFonts w:ascii="Arial" w:hAnsi="Arial" w:cs="Arial"/>
          <w:sz w:val="20"/>
          <w:szCs w:val="20"/>
        </w:rPr>
      </w:pPr>
    </w:p>
    <w:p w:rsidR="00720759" w:rsidRDefault="00720759" w:rsidP="00740A83">
      <w:pPr>
        <w:pStyle w:val="Prrafodelista"/>
        <w:jc w:val="both"/>
        <w:rPr>
          <w:rFonts w:ascii="Arial" w:hAnsi="Arial" w:cs="Arial"/>
          <w:sz w:val="20"/>
          <w:szCs w:val="20"/>
        </w:rPr>
      </w:pPr>
      <w:r w:rsidRPr="003D5648">
        <w:rPr>
          <w:rFonts w:ascii="Arial" w:hAnsi="Arial" w:cs="Arial"/>
          <w:sz w:val="20"/>
          <w:szCs w:val="20"/>
        </w:rPr>
        <w:t xml:space="preserve">La administración es </w:t>
      </w:r>
      <w:r w:rsidR="0032544F" w:rsidRPr="003D5648">
        <w:rPr>
          <w:rFonts w:ascii="Arial" w:hAnsi="Arial" w:cs="Arial"/>
          <w:sz w:val="20"/>
          <w:szCs w:val="20"/>
        </w:rPr>
        <w:t>responsable</w:t>
      </w:r>
      <w:r w:rsidRPr="003D5648">
        <w:rPr>
          <w:rFonts w:ascii="Arial" w:hAnsi="Arial" w:cs="Arial"/>
          <w:sz w:val="20"/>
          <w:szCs w:val="20"/>
        </w:rPr>
        <w:t xml:space="preserve"> de la preparación y preparación y presentación razonable de los Estados Financieros adjuntos con la normatividad emitida por CONAC</w:t>
      </w:r>
      <w:r w:rsidR="0032544F" w:rsidRPr="003D5648">
        <w:rPr>
          <w:rFonts w:ascii="Arial" w:hAnsi="Arial" w:cs="Arial"/>
          <w:sz w:val="20"/>
          <w:szCs w:val="20"/>
        </w:rPr>
        <w:t xml:space="preserve"> y la Auditoria Superior del Estado de Guerrero y del control interno que la Administración considere necesario para permitir la preparación de los estados financieros libres de desviación material, debido a fraude o error. </w:t>
      </w:r>
    </w:p>
    <w:p w:rsidR="00EF2E91" w:rsidRPr="003D5648" w:rsidRDefault="00EF2E91" w:rsidP="00740A83">
      <w:pPr>
        <w:pStyle w:val="Prrafodelista"/>
        <w:jc w:val="both"/>
        <w:rPr>
          <w:rFonts w:ascii="Arial" w:hAnsi="Arial" w:cs="Arial"/>
          <w:sz w:val="20"/>
          <w:szCs w:val="20"/>
        </w:rPr>
      </w:pPr>
    </w:p>
    <w:p w:rsidR="0032544F" w:rsidRPr="003D5648" w:rsidRDefault="0032544F" w:rsidP="00740A83">
      <w:pPr>
        <w:pStyle w:val="Prrafodelista"/>
        <w:jc w:val="both"/>
        <w:rPr>
          <w:rFonts w:ascii="Arial" w:hAnsi="Arial" w:cs="Arial"/>
          <w:sz w:val="20"/>
          <w:szCs w:val="20"/>
        </w:rPr>
      </w:pPr>
      <w:r w:rsidRPr="003D5648">
        <w:rPr>
          <w:rFonts w:ascii="Arial" w:hAnsi="Arial" w:cs="Arial"/>
          <w:sz w:val="20"/>
          <w:szCs w:val="20"/>
        </w:rPr>
        <w:t>De manera supletoria, se aplican las normas de información financiera</w:t>
      </w:r>
      <w:r w:rsidR="00D32AD7">
        <w:rPr>
          <w:rFonts w:ascii="Arial" w:hAnsi="Arial" w:cs="Arial"/>
          <w:sz w:val="20"/>
          <w:szCs w:val="20"/>
        </w:rPr>
        <w:t xml:space="preserve"> </w:t>
      </w:r>
      <w:r w:rsidRPr="003D5648">
        <w:rPr>
          <w:rFonts w:ascii="Arial" w:hAnsi="Arial" w:cs="Arial"/>
          <w:sz w:val="20"/>
          <w:szCs w:val="20"/>
        </w:rPr>
        <w:t>(nif), emitidas por el Consejo Mexicano para la Investigación y Desarrollo de las Normas de Información Financiera, A.C. las cuales sustituyen a los principios de contabilidad generalmente aceptados utilizados anteriormente en la preparación de la Información financiera.</w:t>
      </w:r>
    </w:p>
    <w:p w:rsidR="00740A83" w:rsidRPr="003D5648" w:rsidRDefault="00740A83" w:rsidP="00740A83">
      <w:pPr>
        <w:pStyle w:val="Prrafodelista"/>
        <w:jc w:val="both"/>
        <w:rPr>
          <w:rFonts w:ascii="Arial" w:hAnsi="Arial" w:cs="Arial"/>
          <w:b/>
          <w:sz w:val="20"/>
          <w:szCs w:val="20"/>
        </w:rPr>
      </w:pPr>
    </w:p>
    <w:p w:rsidR="0032544F" w:rsidRPr="003D5648" w:rsidRDefault="0032544F" w:rsidP="00740A83">
      <w:pPr>
        <w:pStyle w:val="Prrafodelista"/>
        <w:ind w:hanging="294"/>
        <w:jc w:val="both"/>
        <w:rPr>
          <w:rFonts w:ascii="Arial" w:hAnsi="Arial" w:cs="Arial"/>
          <w:sz w:val="20"/>
          <w:szCs w:val="20"/>
        </w:rPr>
      </w:pPr>
      <w:r w:rsidRPr="003D5648">
        <w:rPr>
          <w:rFonts w:ascii="Arial" w:hAnsi="Arial" w:cs="Arial"/>
          <w:b/>
          <w:sz w:val="20"/>
          <w:szCs w:val="20"/>
        </w:rPr>
        <w:t>b) La normatividad aplicada para el reconocimiento, valuación y revelación de los diferentes rubros de la Información financiera</w:t>
      </w:r>
      <w:r w:rsidRPr="003D5648">
        <w:rPr>
          <w:rFonts w:ascii="Arial" w:hAnsi="Arial" w:cs="Arial"/>
          <w:sz w:val="20"/>
          <w:szCs w:val="20"/>
        </w:rPr>
        <w:t>.</w:t>
      </w:r>
    </w:p>
    <w:p w:rsidR="0004313C" w:rsidRPr="003D5648" w:rsidRDefault="0004313C" w:rsidP="00740A83">
      <w:pPr>
        <w:pStyle w:val="Prrafodelista"/>
        <w:jc w:val="both"/>
        <w:rPr>
          <w:rFonts w:ascii="Arial" w:hAnsi="Arial" w:cs="Arial"/>
          <w:sz w:val="20"/>
          <w:szCs w:val="20"/>
        </w:rPr>
      </w:pPr>
    </w:p>
    <w:p w:rsidR="0004313C" w:rsidRPr="003D5648" w:rsidRDefault="0004313C" w:rsidP="00740A83">
      <w:pPr>
        <w:pStyle w:val="Prrafodelista"/>
        <w:jc w:val="both"/>
        <w:rPr>
          <w:rFonts w:ascii="Arial" w:hAnsi="Arial" w:cs="Arial"/>
          <w:b/>
          <w:sz w:val="20"/>
          <w:szCs w:val="20"/>
        </w:rPr>
      </w:pPr>
      <w:r w:rsidRPr="003D5648">
        <w:rPr>
          <w:rFonts w:ascii="Arial" w:hAnsi="Arial" w:cs="Arial"/>
          <w:b/>
          <w:sz w:val="20"/>
          <w:szCs w:val="20"/>
        </w:rPr>
        <w:t>Principales Políticas contables.</w:t>
      </w:r>
    </w:p>
    <w:p w:rsidR="0004313C" w:rsidRDefault="0004313C" w:rsidP="00740A83">
      <w:pPr>
        <w:pStyle w:val="Prrafodelista"/>
        <w:jc w:val="both"/>
        <w:rPr>
          <w:rFonts w:ascii="Arial" w:hAnsi="Arial" w:cs="Arial"/>
          <w:sz w:val="20"/>
          <w:szCs w:val="20"/>
        </w:rPr>
      </w:pPr>
      <w:r w:rsidRPr="003D5648">
        <w:rPr>
          <w:rFonts w:ascii="Arial" w:hAnsi="Arial" w:cs="Arial"/>
          <w:sz w:val="20"/>
          <w:szCs w:val="20"/>
        </w:rPr>
        <w:t>Los estados financieros se preparan con base a lo establecido por el consejo nacion</w:t>
      </w:r>
      <w:r w:rsidR="00D32AD7">
        <w:rPr>
          <w:rFonts w:ascii="Arial" w:hAnsi="Arial" w:cs="Arial"/>
          <w:sz w:val="20"/>
          <w:szCs w:val="20"/>
        </w:rPr>
        <w:t>al de armonización contable (con</w:t>
      </w:r>
      <w:r w:rsidRPr="003D5648">
        <w:rPr>
          <w:rFonts w:ascii="Arial" w:hAnsi="Arial" w:cs="Arial"/>
          <w:sz w:val="20"/>
          <w:szCs w:val="20"/>
        </w:rPr>
        <w:t xml:space="preserve">ac) y a las normas de información </w:t>
      </w:r>
      <w:r w:rsidR="00D32AD7" w:rsidRPr="003D5648">
        <w:rPr>
          <w:rFonts w:ascii="Arial" w:hAnsi="Arial" w:cs="Arial"/>
          <w:sz w:val="20"/>
          <w:szCs w:val="20"/>
        </w:rPr>
        <w:t>financiera (</w:t>
      </w:r>
      <w:r w:rsidRPr="003D5648">
        <w:rPr>
          <w:rFonts w:ascii="Arial" w:hAnsi="Arial" w:cs="Arial"/>
          <w:sz w:val="20"/>
          <w:szCs w:val="20"/>
        </w:rPr>
        <w:t>nif).</w:t>
      </w:r>
    </w:p>
    <w:p w:rsidR="00EF2E91" w:rsidRDefault="00EF2E91"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537EAA" w:rsidRPr="003D5648" w:rsidRDefault="00537EAA" w:rsidP="00740A83">
      <w:pPr>
        <w:pStyle w:val="Prrafodelista"/>
        <w:jc w:val="both"/>
        <w:rPr>
          <w:rFonts w:ascii="Arial" w:hAnsi="Arial" w:cs="Arial"/>
          <w:sz w:val="20"/>
          <w:szCs w:val="20"/>
        </w:rPr>
      </w:pPr>
    </w:p>
    <w:p w:rsidR="0004313C" w:rsidRPr="003D5648" w:rsidRDefault="0004313C" w:rsidP="00740A83">
      <w:pPr>
        <w:pStyle w:val="Lista"/>
        <w:ind w:left="709"/>
        <w:jc w:val="both"/>
        <w:rPr>
          <w:rFonts w:ascii="Arial" w:hAnsi="Arial" w:cs="Arial"/>
          <w:b/>
          <w:sz w:val="20"/>
          <w:szCs w:val="20"/>
        </w:rPr>
      </w:pPr>
      <w:r w:rsidRPr="003D5648">
        <w:rPr>
          <w:rFonts w:ascii="Arial" w:hAnsi="Arial" w:cs="Arial"/>
          <w:b/>
          <w:sz w:val="20"/>
          <w:szCs w:val="20"/>
        </w:rPr>
        <w:t>c)</w:t>
      </w:r>
      <w:r w:rsidR="007D3370" w:rsidRPr="003D5648">
        <w:rPr>
          <w:rFonts w:ascii="Arial" w:hAnsi="Arial" w:cs="Arial"/>
          <w:b/>
          <w:sz w:val="20"/>
          <w:szCs w:val="20"/>
        </w:rPr>
        <w:tab/>
      </w:r>
      <w:r w:rsidR="00740A83" w:rsidRPr="003D5648">
        <w:rPr>
          <w:rFonts w:ascii="Arial" w:hAnsi="Arial" w:cs="Arial"/>
          <w:b/>
          <w:sz w:val="20"/>
          <w:szCs w:val="20"/>
        </w:rPr>
        <w:t>P</w:t>
      </w:r>
      <w:r w:rsidRPr="003D5648">
        <w:rPr>
          <w:rFonts w:ascii="Arial" w:hAnsi="Arial" w:cs="Arial"/>
          <w:b/>
          <w:sz w:val="20"/>
          <w:szCs w:val="20"/>
        </w:rPr>
        <w:t>ostulados básicos de contabilidad gubernamental.</w:t>
      </w:r>
    </w:p>
    <w:p w:rsidR="0004313C" w:rsidRPr="003D5648" w:rsidRDefault="00721B51" w:rsidP="00740A83">
      <w:pPr>
        <w:pStyle w:val="Textoindependienteprimerasangra2"/>
        <w:jc w:val="both"/>
        <w:rPr>
          <w:rFonts w:ascii="Arial" w:hAnsi="Arial" w:cs="Arial"/>
          <w:sz w:val="20"/>
          <w:szCs w:val="20"/>
        </w:rPr>
      </w:pPr>
      <w:r>
        <w:rPr>
          <w:rFonts w:ascii="Arial" w:hAnsi="Arial" w:cs="Arial"/>
          <w:sz w:val="20"/>
          <w:szCs w:val="20"/>
        </w:rPr>
        <w:t>La entidad preparo s</w:t>
      </w:r>
      <w:r w:rsidR="0004313C" w:rsidRPr="003D5648">
        <w:rPr>
          <w:rFonts w:ascii="Arial" w:hAnsi="Arial" w:cs="Arial"/>
          <w:sz w:val="20"/>
          <w:szCs w:val="20"/>
        </w:rPr>
        <w:t xml:space="preserve">u información financiera como lo establecen los postulados de contabilidad gubernamental, emitido por el consejo nacional de armonización </w:t>
      </w:r>
      <w:r w:rsidRPr="003D5648">
        <w:rPr>
          <w:rFonts w:ascii="Arial" w:hAnsi="Arial" w:cs="Arial"/>
          <w:sz w:val="20"/>
          <w:szCs w:val="20"/>
        </w:rPr>
        <w:t>contable (</w:t>
      </w:r>
      <w:r w:rsidR="0004313C" w:rsidRPr="003D5648">
        <w:rPr>
          <w:rFonts w:ascii="Arial" w:hAnsi="Arial" w:cs="Arial"/>
          <w:sz w:val="20"/>
          <w:szCs w:val="20"/>
        </w:rPr>
        <w:t>conac).</w:t>
      </w:r>
    </w:p>
    <w:p w:rsidR="0004313C" w:rsidRPr="003D5648" w:rsidRDefault="0004313C" w:rsidP="00740A83">
      <w:pPr>
        <w:pStyle w:val="Textoindependienteprimerasangra2"/>
        <w:jc w:val="both"/>
        <w:rPr>
          <w:rFonts w:ascii="Arial" w:hAnsi="Arial" w:cs="Arial"/>
          <w:sz w:val="20"/>
          <w:szCs w:val="20"/>
        </w:rPr>
      </w:pPr>
      <w:r w:rsidRPr="003D5648">
        <w:rPr>
          <w:rFonts w:ascii="Arial" w:hAnsi="Arial" w:cs="Arial"/>
          <w:sz w:val="20"/>
          <w:szCs w:val="20"/>
        </w:rPr>
        <w:t>La contabilidad está preparada en un marco conceptual que representa los conceptos fundamentales para la elaboración de normas, la contabilización, valuación, valuación y presentación de la información financiera confiable y comparable para satisfacer las necesidades de los usuarios y permitirá ser reconocida e interpretada por especialistas e interesadas en las finanzas públicas.</w:t>
      </w:r>
    </w:p>
    <w:p w:rsidR="0004313C" w:rsidRPr="003D5648" w:rsidRDefault="0004313C" w:rsidP="00740A83">
      <w:pPr>
        <w:pStyle w:val="Textoindependienteprimerasangra2"/>
        <w:jc w:val="both"/>
        <w:rPr>
          <w:rFonts w:ascii="Arial" w:hAnsi="Arial" w:cs="Arial"/>
          <w:sz w:val="20"/>
          <w:szCs w:val="20"/>
        </w:rPr>
      </w:pPr>
      <w:r w:rsidRPr="003D5648">
        <w:rPr>
          <w:rFonts w:ascii="Arial" w:hAnsi="Arial" w:cs="Arial"/>
          <w:sz w:val="20"/>
          <w:szCs w:val="20"/>
        </w:rPr>
        <w:t xml:space="preserve">Los postulados básicos de contabilidad gubernamental tienen como objetivo sustentar técnicamente la contabilidad gubernamental, </w:t>
      </w:r>
      <w:r w:rsidR="00C86FF9" w:rsidRPr="003D5648">
        <w:rPr>
          <w:rFonts w:ascii="Arial" w:hAnsi="Arial" w:cs="Arial"/>
          <w:sz w:val="20"/>
          <w:szCs w:val="20"/>
        </w:rPr>
        <w:t>así</w:t>
      </w:r>
      <w:r w:rsidRPr="003D5648">
        <w:rPr>
          <w:rFonts w:ascii="Arial" w:hAnsi="Arial" w:cs="Arial"/>
          <w:sz w:val="20"/>
          <w:szCs w:val="20"/>
        </w:rPr>
        <w:t xml:space="preserve"> como organizar la efectiva </w:t>
      </w:r>
      <w:r w:rsidR="00C86FF9" w:rsidRPr="003D5648">
        <w:rPr>
          <w:rFonts w:ascii="Arial" w:hAnsi="Arial" w:cs="Arial"/>
          <w:sz w:val="20"/>
          <w:szCs w:val="20"/>
        </w:rPr>
        <w:t>sistematización que permite la obtención veraz, clara y concisa.</w:t>
      </w:r>
    </w:p>
    <w:p w:rsidR="00C86FF9" w:rsidRPr="003D5648" w:rsidRDefault="00C86FF9" w:rsidP="00740A83">
      <w:pPr>
        <w:pStyle w:val="Prrafodelista"/>
        <w:numPr>
          <w:ilvl w:val="0"/>
          <w:numId w:val="1"/>
        </w:numPr>
        <w:jc w:val="both"/>
        <w:rPr>
          <w:rFonts w:ascii="Arial" w:hAnsi="Arial" w:cs="Arial"/>
          <w:b/>
          <w:sz w:val="20"/>
          <w:szCs w:val="20"/>
        </w:rPr>
      </w:pPr>
      <w:r w:rsidRPr="003D5648">
        <w:rPr>
          <w:rFonts w:ascii="Arial" w:hAnsi="Arial" w:cs="Arial"/>
          <w:b/>
          <w:sz w:val="20"/>
          <w:szCs w:val="20"/>
        </w:rPr>
        <w:t>normatividad supletoria.</w:t>
      </w:r>
    </w:p>
    <w:p w:rsidR="00721B51" w:rsidRDefault="00C86FF9" w:rsidP="00740A83">
      <w:pPr>
        <w:pStyle w:val="Prrafodelista"/>
        <w:jc w:val="both"/>
        <w:rPr>
          <w:rFonts w:ascii="Arial" w:hAnsi="Arial" w:cs="Arial"/>
          <w:sz w:val="20"/>
          <w:szCs w:val="20"/>
        </w:rPr>
      </w:pPr>
      <w:r w:rsidRPr="003D5648">
        <w:rPr>
          <w:rFonts w:ascii="Arial" w:hAnsi="Arial" w:cs="Arial"/>
          <w:sz w:val="20"/>
          <w:szCs w:val="20"/>
        </w:rPr>
        <w:t>La entidad y como se ha mencionado en párrafos anteriores, aplico de manera supletoria las normas de información financiera (nif), emitidas por el consejo mexicano para la investigación y desarrollo de las normas de información financiera, A.C. las cuales sustituyen a los principios de contabilidad generalmente aceptados, utilizados anteriormente en la preparación de la información financiera</w:t>
      </w:r>
    </w:p>
    <w:p w:rsidR="00C86FF9" w:rsidRPr="003D5648" w:rsidRDefault="00C86FF9" w:rsidP="00740A83">
      <w:pPr>
        <w:pStyle w:val="Prrafodelista"/>
        <w:jc w:val="both"/>
        <w:rPr>
          <w:rFonts w:ascii="Arial" w:hAnsi="Arial" w:cs="Arial"/>
          <w:sz w:val="20"/>
          <w:szCs w:val="20"/>
        </w:rPr>
      </w:pPr>
      <w:r w:rsidRPr="003D5648">
        <w:rPr>
          <w:rFonts w:ascii="Arial" w:hAnsi="Arial" w:cs="Arial"/>
          <w:sz w:val="20"/>
          <w:szCs w:val="20"/>
        </w:rPr>
        <w:t>.</w:t>
      </w:r>
    </w:p>
    <w:p w:rsidR="003B79DC" w:rsidRDefault="003B79DC" w:rsidP="00740A83">
      <w:pPr>
        <w:pStyle w:val="Prrafodelista"/>
        <w:numPr>
          <w:ilvl w:val="0"/>
          <w:numId w:val="1"/>
        </w:numPr>
        <w:jc w:val="both"/>
        <w:rPr>
          <w:rFonts w:ascii="Arial" w:hAnsi="Arial" w:cs="Arial"/>
          <w:b/>
          <w:sz w:val="20"/>
          <w:szCs w:val="20"/>
        </w:rPr>
      </w:pPr>
      <w:r w:rsidRPr="003D5648">
        <w:rPr>
          <w:rFonts w:ascii="Arial" w:hAnsi="Arial" w:cs="Arial"/>
          <w:b/>
          <w:sz w:val="20"/>
          <w:szCs w:val="20"/>
        </w:rPr>
        <w:t>Base de devengado de acuerdo a la ley de general de contabilidad gubernamental.</w:t>
      </w:r>
    </w:p>
    <w:p w:rsidR="00EF2E91" w:rsidRPr="003D5648" w:rsidRDefault="00EF2E91" w:rsidP="00EF2E91">
      <w:pPr>
        <w:pStyle w:val="Prrafodelista"/>
        <w:jc w:val="both"/>
        <w:rPr>
          <w:rFonts w:ascii="Arial" w:hAnsi="Arial" w:cs="Arial"/>
          <w:b/>
          <w:sz w:val="20"/>
          <w:szCs w:val="20"/>
        </w:rPr>
      </w:pPr>
    </w:p>
    <w:p w:rsidR="003B79DC" w:rsidRPr="003D5648" w:rsidRDefault="00470EC3" w:rsidP="00740A83">
      <w:pPr>
        <w:pStyle w:val="Prrafodelista"/>
        <w:jc w:val="both"/>
        <w:rPr>
          <w:rFonts w:ascii="Arial" w:hAnsi="Arial" w:cs="Arial"/>
          <w:b/>
          <w:sz w:val="20"/>
          <w:szCs w:val="20"/>
        </w:rPr>
      </w:pPr>
      <w:r w:rsidRPr="003D5648">
        <w:rPr>
          <w:rFonts w:ascii="Arial" w:hAnsi="Arial" w:cs="Arial"/>
          <w:b/>
          <w:sz w:val="20"/>
          <w:szCs w:val="20"/>
        </w:rPr>
        <w:t>Políticas</w:t>
      </w:r>
      <w:r w:rsidR="003B79DC" w:rsidRPr="003D5648">
        <w:rPr>
          <w:rFonts w:ascii="Arial" w:hAnsi="Arial" w:cs="Arial"/>
          <w:b/>
          <w:sz w:val="20"/>
          <w:szCs w:val="20"/>
        </w:rPr>
        <w:t xml:space="preserve"> de reconocimiento:</w:t>
      </w: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 xml:space="preserve">Los registros contables de la entidad se llevaron a cabo con base </w:t>
      </w:r>
      <w:r w:rsidR="00721B51" w:rsidRPr="003D5648">
        <w:rPr>
          <w:rFonts w:ascii="Arial" w:hAnsi="Arial" w:cs="Arial"/>
          <w:sz w:val="20"/>
          <w:szCs w:val="20"/>
        </w:rPr>
        <w:t>acumulativa</w:t>
      </w:r>
      <w:r w:rsidRPr="003D5648">
        <w:rPr>
          <w:rFonts w:ascii="Arial" w:hAnsi="Arial" w:cs="Arial"/>
          <w:sz w:val="20"/>
          <w:szCs w:val="20"/>
        </w:rPr>
        <w:t>.</w:t>
      </w:r>
    </w:p>
    <w:p w:rsidR="00721B51" w:rsidRPr="003D5648" w:rsidRDefault="00721B51" w:rsidP="00740A83">
      <w:pPr>
        <w:pStyle w:val="Prrafodelista"/>
        <w:jc w:val="both"/>
        <w:rPr>
          <w:rFonts w:ascii="Arial" w:hAnsi="Arial" w:cs="Arial"/>
          <w:sz w:val="20"/>
          <w:szCs w:val="20"/>
        </w:rPr>
      </w:pP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El ingreso devengado, al momento que se realiza cuando existe jurídicamente el derecho de cobro de impuestos, derechos, productos, aprovechamiento y otros ingresos.</w:t>
      </w:r>
    </w:p>
    <w:p w:rsidR="00721B51" w:rsidRPr="003D5648" w:rsidRDefault="00721B51" w:rsidP="00740A83">
      <w:pPr>
        <w:pStyle w:val="Prrafodelista"/>
        <w:jc w:val="both"/>
        <w:rPr>
          <w:rFonts w:ascii="Arial" w:hAnsi="Arial" w:cs="Arial"/>
          <w:sz w:val="20"/>
          <w:szCs w:val="20"/>
        </w:rPr>
      </w:pP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 xml:space="preserve">El gasto devengado, momento contable que refleja el reconocimiento de una obligación de pago a favor de terceros, por la recepción de bienes, servicios y obra </w:t>
      </w:r>
      <w:r w:rsidR="00721B51" w:rsidRPr="003D5648">
        <w:rPr>
          <w:rFonts w:ascii="Arial" w:hAnsi="Arial" w:cs="Arial"/>
          <w:sz w:val="20"/>
          <w:szCs w:val="20"/>
        </w:rPr>
        <w:t>pública</w:t>
      </w:r>
      <w:r w:rsidRPr="003D5648">
        <w:rPr>
          <w:rFonts w:ascii="Arial" w:hAnsi="Arial" w:cs="Arial"/>
          <w:sz w:val="20"/>
          <w:szCs w:val="20"/>
        </w:rPr>
        <w:t xml:space="preserve"> </w:t>
      </w:r>
      <w:r w:rsidR="00721B51" w:rsidRPr="003D5648">
        <w:rPr>
          <w:rFonts w:ascii="Arial" w:hAnsi="Arial" w:cs="Arial"/>
          <w:sz w:val="20"/>
          <w:szCs w:val="20"/>
        </w:rPr>
        <w:t>contratados; así</w:t>
      </w:r>
      <w:r w:rsidRPr="003D5648">
        <w:rPr>
          <w:rFonts w:ascii="Arial" w:hAnsi="Arial" w:cs="Arial"/>
          <w:sz w:val="20"/>
          <w:szCs w:val="20"/>
        </w:rPr>
        <w:t xml:space="preserve"> como de las obligaciones que derivan de tratados, leyes, decretos, resoluciones  y sentencias definitivas.</w:t>
      </w:r>
    </w:p>
    <w:p w:rsidR="00721B51" w:rsidRPr="003D5648" w:rsidRDefault="00721B51" w:rsidP="00740A83">
      <w:pPr>
        <w:pStyle w:val="Prrafodelista"/>
        <w:jc w:val="both"/>
        <w:rPr>
          <w:rFonts w:ascii="Arial" w:hAnsi="Arial" w:cs="Arial"/>
          <w:sz w:val="20"/>
          <w:szCs w:val="20"/>
        </w:rPr>
      </w:pPr>
    </w:p>
    <w:p w:rsidR="003B79DC" w:rsidRDefault="003B79DC" w:rsidP="00740A83">
      <w:pPr>
        <w:pStyle w:val="Prrafodelista"/>
        <w:jc w:val="both"/>
        <w:rPr>
          <w:rFonts w:ascii="Arial" w:hAnsi="Arial" w:cs="Arial"/>
          <w:sz w:val="20"/>
          <w:szCs w:val="20"/>
        </w:rPr>
      </w:pPr>
      <w:r w:rsidRPr="003D5648">
        <w:rPr>
          <w:rFonts w:ascii="Arial" w:hAnsi="Arial" w:cs="Arial"/>
          <w:b/>
          <w:sz w:val="20"/>
          <w:szCs w:val="20"/>
        </w:rPr>
        <w:t>Plan de implementación</w:t>
      </w:r>
      <w:r w:rsidRPr="003D5648">
        <w:rPr>
          <w:rFonts w:ascii="Arial" w:hAnsi="Arial" w:cs="Arial"/>
          <w:sz w:val="20"/>
          <w:szCs w:val="20"/>
        </w:rPr>
        <w:t>:</w:t>
      </w:r>
    </w:p>
    <w:p w:rsidR="00EF2E91" w:rsidRPr="003D5648" w:rsidRDefault="00610D1B" w:rsidP="00740A83">
      <w:pPr>
        <w:pStyle w:val="Prrafodelista"/>
        <w:jc w:val="both"/>
        <w:rPr>
          <w:rFonts w:ascii="Arial" w:hAnsi="Arial" w:cs="Arial"/>
          <w:sz w:val="20"/>
          <w:szCs w:val="20"/>
        </w:rPr>
      </w:pPr>
      <w:r>
        <w:rPr>
          <w:rFonts w:ascii="Arial" w:hAnsi="Arial" w:cs="Arial"/>
          <w:b/>
          <w:sz w:val="20"/>
          <w:szCs w:val="20"/>
        </w:rPr>
        <w:t xml:space="preserve"> </w:t>
      </w:r>
    </w:p>
    <w:p w:rsidR="003B79DC" w:rsidRDefault="003B79DC" w:rsidP="00740A83">
      <w:pPr>
        <w:pStyle w:val="Prrafodelista"/>
        <w:jc w:val="both"/>
        <w:rPr>
          <w:rFonts w:ascii="Arial" w:hAnsi="Arial" w:cs="Arial"/>
          <w:sz w:val="20"/>
          <w:szCs w:val="20"/>
        </w:rPr>
      </w:pPr>
      <w:r w:rsidRPr="003D5648">
        <w:rPr>
          <w:rFonts w:ascii="Arial" w:hAnsi="Arial" w:cs="Arial"/>
          <w:sz w:val="20"/>
          <w:szCs w:val="20"/>
        </w:rPr>
        <w:t>La entidad ha adoptado la normatividad establecida por la ley general de contabilidad gubernamental, en cuanto a implementar la política del gasto devengado y el ingreso devengado.</w:t>
      </w:r>
    </w:p>
    <w:p w:rsidR="00335DE5" w:rsidRDefault="00335DE5" w:rsidP="00740A83">
      <w:pPr>
        <w:pStyle w:val="Prrafodelista"/>
        <w:jc w:val="both"/>
        <w:rPr>
          <w:rFonts w:ascii="Arial" w:hAnsi="Arial" w:cs="Arial"/>
          <w:b/>
          <w:sz w:val="20"/>
          <w:szCs w:val="20"/>
        </w:rPr>
      </w:pPr>
    </w:p>
    <w:p w:rsidR="003B79DC" w:rsidRDefault="003B79DC" w:rsidP="00740A83">
      <w:pPr>
        <w:pStyle w:val="Prrafodelista"/>
        <w:jc w:val="both"/>
        <w:rPr>
          <w:rFonts w:ascii="Arial" w:hAnsi="Arial" w:cs="Arial"/>
          <w:sz w:val="20"/>
          <w:szCs w:val="20"/>
        </w:rPr>
      </w:pPr>
      <w:r w:rsidRPr="003D5648">
        <w:rPr>
          <w:rFonts w:ascii="Arial" w:hAnsi="Arial" w:cs="Arial"/>
          <w:b/>
          <w:sz w:val="20"/>
          <w:szCs w:val="20"/>
        </w:rPr>
        <w:t xml:space="preserve">Revelar los cambios en las políticas, la clasificación y medición de las mismas, </w:t>
      </w:r>
      <w:r w:rsidR="00470EC3" w:rsidRPr="003D5648">
        <w:rPr>
          <w:rFonts w:ascii="Arial" w:hAnsi="Arial" w:cs="Arial"/>
          <w:b/>
          <w:sz w:val="20"/>
          <w:szCs w:val="20"/>
        </w:rPr>
        <w:t>así</w:t>
      </w:r>
      <w:r w:rsidRPr="003D5648">
        <w:rPr>
          <w:rFonts w:ascii="Arial" w:hAnsi="Arial" w:cs="Arial"/>
          <w:b/>
          <w:sz w:val="20"/>
          <w:szCs w:val="20"/>
        </w:rPr>
        <w:t xml:space="preserve"> como su impacto en la información financiera</w:t>
      </w:r>
      <w:r w:rsidRPr="003D5648">
        <w:rPr>
          <w:rFonts w:ascii="Arial" w:hAnsi="Arial" w:cs="Arial"/>
          <w:sz w:val="20"/>
          <w:szCs w:val="20"/>
        </w:rPr>
        <w:t>:</w:t>
      </w:r>
    </w:p>
    <w:p w:rsidR="00610D1B" w:rsidRPr="003D5648" w:rsidRDefault="00610D1B" w:rsidP="00740A83">
      <w:pPr>
        <w:pStyle w:val="Prrafodelista"/>
        <w:jc w:val="both"/>
        <w:rPr>
          <w:rFonts w:ascii="Arial" w:hAnsi="Arial" w:cs="Arial"/>
          <w:sz w:val="20"/>
          <w:szCs w:val="20"/>
        </w:rPr>
      </w:pPr>
    </w:p>
    <w:p w:rsidR="00DA2C5E" w:rsidRDefault="003B79DC" w:rsidP="00740A83">
      <w:pPr>
        <w:pStyle w:val="Prrafodelista"/>
        <w:jc w:val="both"/>
        <w:rPr>
          <w:rFonts w:ascii="Arial" w:hAnsi="Arial" w:cs="Arial"/>
          <w:sz w:val="20"/>
          <w:szCs w:val="20"/>
        </w:rPr>
      </w:pPr>
      <w:r w:rsidRPr="003D5648">
        <w:rPr>
          <w:rFonts w:ascii="Arial" w:hAnsi="Arial" w:cs="Arial"/>
          <w:sz w:val="20"/>
          <w:szCs w:val="20"/>
        </w:rPr>
        <w:t xml:space="preserve">Los principales cambios en las políticas de la entidad para poder cumplir con la normatividad antes señalada, </w:t>
      </w:r>
      <w:r w:rsidR="00470EC3" w:rsidRPr="003D5648">
        <w:rPr>
          <w:rFonts w:ascii="Arial" w:hAnsi="Arial" w:cs="Arial"/>
          <w:sz w:val="20"/>
          <w:szCs w:val="20"/>
        </w:rPr>
        <w:t>han</w:t>
      </w:r>
      <w:r w:rsidRPr="003D5648">
        <w:rPr>
          <w:rFonts w:ascii="Arial" w:hAnsi="Arial" w:cs="Arial"/>
          <w:sz w:val="20"/>
          <w:szCs w:val="20"/>
        </w:rPr>
        <w:t xml:space="preserve"> sido a través de la capacitación </w:t>
      </w:r>
      <w:r w:rsidR="00DA2C5E" w:rsidRPr="003D5648">
        <w:rPr>
          <w:rFonts w:ascii="Arial" w:hAnsi="Arial" w:cs="Arial"/>
          <w:sz w:val="20"/>
          <w:szCs w:val="20"/>
        </w:rPr>
        <w:t>constante</w:t>
      </w:r>
      <w:r w:rsidRPr="003D5648">
        <w:rPr>
          <w:rFonts w:ascii="Arial" w:hAnsi="Arial" w:cs="Arial"/>
          <w:sz w:val="20"/>
          <w:szCs w:val="20"/>
        </w:rPr>
        <w:t xml:space="preserve"> de los servidores públicos </w:t>
      </w:r>
      <w:r w:rsidR="00DA2C5E" w:rsidRPr="003D5648">
        <w:rPr>
          <w:rFonts w:ascii="Arial" w:hAnsi="Arial" w:cs="Arial"/>
          <w:sz w:val="20"/>
          <w:szCs w:val="20"/>
        </w:rPr>
        <w:t xml:space="preserve">que tienen que ver principalmente con la adquisición de bienes y servicios, la contratación de la obra </w:t>
      </w:r>
      <w:r w:rsidR="00470EC3" w:rsidRPr="003D5648">
        <w:rPr>
          <w:rFonts w:ascii="Arial" w:hAnsi="Arial" w:cs="Arial"/>
          <w:sz w:val="20"/>
          <w:szCs w:val="20"/>
        </w:rPr>
        <w:t>pública</w:t>
      </w:r>
      <w:r w:rsidR="00DA2C5E" w:rsidRPr="003D5648">
        <w:rPr>
          <w:rFonts w:ascii="Arial" w:hAnsi="Arial" w:cs="Arial"/>
          <w:sz w:val="20"/>
          <w:szCs w:val="20"/>
        </w:rPr>
        <w:t xml:space="preserve"> y la captación de los ingresos, tanto propios como federales.</w:t>
      </w:r>
    </w:p>
    <w:p w:rsidR="00610D1B" w:rsidRPr="003D5648" w:rsidRDefault="00610D1B" w:rsidP="00740A83">
      <w:pPr>
        <w:pStyle w:val="Prrafodelista"/>
        <w:jc w:val="both"/>
        <w:rPr>
          <w:rFonts w:ascii="Arial" w:hAnsi="Arial" w:cs="Arial"/>
          <w:sz w:val="20"/>
          <w:szCs w:val="20"/>
        </w:rPr>
      </w:pPr>
    </w:p>
    <w:p w:rsidR="00DA2C5E" w:rsidRPr="003D5648" w:rsidRDefault="00470EC3" w:rsidP="00740A83">
      <w:pPr>
        <w:pStyle w:val="Prrafodelista"/>
        <w:jc w:val="both"/>
        <w:rPr>
          <w:rFonts w:ascii="Arial" w:hAnsi="Arial" w:cs="Arial"/>
          <w:sz w:val="20"/>
          <w:szCs w:val="20"/>
        </w:rPr>
      </w:pPr>
      <w:r w:rsidRPr="003D5648">
        <w:rPr>
          <w:rFonts w:ascii="Arial" w:hAnsi="Arial" w:cs="Arial"/>
          <w:sz w:val="20"/>
          <w:szCs w:val="20"/>
        </w:rPr>
        <w:t>También</w:t>
      </w:r>
      <w:r w:rsidR="00DA2C5E" w:rsidRPr="003D5648">
        <w:rPr>
          <w:rFonts w:ascii="Arial" w:hAnsi="Arial" w:cs="Arial"/>
          <w:sz w:val="20"/>
          <w:szCs w:val="20"/>
        </w:rPr>
        <w:t xml:space="preserve"> a través de memorándum al personal, notificándoles los cambios en cuanto a la política de adquisiciones y captación de recursos y de esta manera preparar los estados financieros apegado a lo que establece el conac.</w:t>
      </w:r>
    </w:p>
    <w:p w:rsidR="00D4138F" w:rsidRPr="003D5648" w:rsidRDefault="00D4138F" w:rsidP="00740A83">
      <w:pPr>
        <w:pStyle w:val="Prrafodelista"/>
        <w:jc w:val="both"/>
        <w:rPr>
          <w:rFonts w:ascii="Arial" w:hAnsi="Arial" w:cs="Arial"/>
          <w:sz w:val="20"/>
          <w:szCs w:val="20"/>
        </w:rPr>
      </w:pPr>
    </w:p>
    <w:p w:rsidR="00FD0CD2" w:rsidRPr="003D5648" w:rsidRDefault="00FD0CD2" w:rsidP="00740A83">
      <w:pPr>
        <w:pStyle w:val="Prrafodelista"/>
        <w:jc w:val="both"/>
        <w:rPr>
          <w:rFonts w:ascii="Arial" w:hAnsi="Arial" w:cs="Arial"/>
          <w:b/>
          <w:sz w:val="20"/>
          <w:szCs w:val="20"/>
        </w:rPr>
      </w:pPr>
      <w:r w:rsidRPr="003D5648">
        <w:rPr>
          <w:rFonts w:ascii="Arial" w:hAnsi="Arial" w:cs="Arial"/>
          <w:b/>
          <w:sz w:val="20"/>
          <w:szCs w:val="20"/>
        </w:rPr>
        <w:t>4.-Politicas de Contabilidad Significativas.</w:t>
      </w:r>
    </w:p>
    <w:p w:rsidR="00D4138F" w:rsidRPr="003D5648" w:rsidRDefault="00D4138F" w:rsidP="00740A83">
      <w:pPr>
        <w:pStyle w:val="Prrafodelista"/>
        <w:jc w:val="both"/>
        <w:rPr>
          <w:rFonts w:ascii="Arial" w:hAnsi="Arial" w:cs="Arial"/>
          <w:b/>
          <w:sz w:val="20"/>
          <w:szCs w:val="20"/>
        </w:rPr>
      </w:pPr>
    </w:p>
    <w:p w:rsidR="00FD0CD2" w:rsidRPr="003D5648" w:rsidRDefault="00FD0CD2" w:rsidP="00740A83">
      <w:pPr>
        <w:pStyle w:val="Prrafodelista"/>
        <w:jc w:val="both"/>
        <w:rPr>
          <w:rFonts w:ascii="Arial" w:hAnsi="Arial" w:cs="Arial"/>
          <w:sz w:val="20"/>
          <w:szCs w:val="20"/>
        </w:rPr>
      </w:pPr>
      <w:r w:rsidRPr="00721B51">
        <w:rPr>
          <w:rFonts w:ascii="Arial" w:hAnsi="Arial" w:cs="Arial"/>
          <w:b/>
          <w:sz w:val="20"/>
          <w:szCs w:val="20"/>
        </w:rPr>
        <w:t xml:space="preserve">A) </w:t>
      </w:r>
      <w:r w:rsidR="00470EC3" w:rsidRPr="00721B51">
        <w:rPr>
          <w:rFonts w:ascii="Arial" w:hAnsi="Arial" w:cs="Arial"/>
          <w:b/>
          <w:sz w:val="20"/>
          <w:szCs w:val="20"/>
        </w:rPr>
        <w:t>Actualización</w:t>
      </w:r>
      <w:r w:rsidRPr="00721B51">
        <w:rPr>
          <w:rFonts w:ascii="Arial" w:hAnsi="Arial" w:cs="Arial"/>
          <w:b/>
          <w:sz w:val="20"/>
          <w:szCs w:val="20"/>
        </w:rPr>
        <w:t>, efectos de la inflación</w:t>
      </w:r>
      <w:r w:rsidRPr="003D5648">
        <w:rPr>
          <w:rFonts w:ascii="Arial" w:hAnsi="Arial" w:cs="Arial"/>
          <w:sz w:val="20"/>
          <w:szCs w:val="20"/>
        </w:rPr>
        <w:t>.</w:t>
      </w:r>
    </w:p>
    <w:p w:rsidR="00FD0CD2" w:rsidRPr="003D5648" w:rsidRDefault="00FD0CD2" w:rsidP="00740A83">
      <w:pPr>
        <w:pStyle w:val="Prrafodelista"/>
        <w:jc w:val="both"/>
        <w:rPr>
          <w:rFonts w:ascii="Arial" w:hAnsi="Arial" w:cs="Arial"/>
          <w:sz w:val="20"/>
          <w:szCs w:val="20"/>
        </w:rPr>
      </w:pPr>
      <w:r w:rsidRPr="003D5648">
        <w:rPr>
          <w:rFonts w:ascii="Arial" w:hAnsi="Arial" w:cs="Arial"/>
          <w:sz w:val="20"/>
          <w:szCs w:val="20"/>
        </w:rPr>
        <w:t xml:space="preserve">Los estados financieros han sido preparados sobre la base de costos históricos y consecuentemente no </w:t>
      </w:r>
      <w:r w:rsidR="00470EC3" w:rsidRPr="003D5648">
        <w:rPr>
          <w:rFonts w:ascii="Arial" w:hAnsi="Arial" w:cs="Arial"/>
          <w:sz w:val="20"/>
          <w:szCs w:val="20"/>
        </w:rPr>
        <w:t>incluyen</w:t>
      </w:r>
      <w:r w:rsidRPr="003D5648">
        <w:rPr>
          <w:rFonts w:ascii="Arial" w:hAnsi="Arial" w:cs="Arial"/>
          <w:sz w:val="20"/>
          <w:szCs w:val="20"/>
        </w:rPr>
        <w:t xml:space="preserve"> los efectos de la inflación en la propiedad y equipo, </w:t>
      </w:r>
      <w:r w:rsidRPr="003D5648">
        <w:rPr>
          <w:rFonts w:ascii="Arial" w:hAnsi="Arial" w:cs="Arial"/>
          <w:sz w:val="20"/>
          <w:szCs w:val="20"/>
        </w:rPr>
        <w:lastRenderedPageBreak/>
        <w:t xml:space="preserve">depreciación acumulada y del ejercicio, inventarios y de patrimonio, de conformidad con los lineamientos contenidos en la nif b10 de las normas de </w:t>
      </w:r>
      <w:r w:rsidR="00196201" w:rsidRPr="003D5648">
        <w:rPr>
          <w:rFonts w:ascii="Arial" w:hAnsi="Arial" w:cs="Arial"/>
          <w:sz w:val="20"/>
          <w:szCs w:val="20"/>
        </w:rPr>
        <w:t xml:space="preserve">información </w:t>
      </w:r>
      <w:r w:rsidRPr="003D5648">
        <w:rPr>
          <w:rFonts w:ascii="Arial" w:hAnsi="Arial" w:cs="Arial"/>
          <w:sz w:val="20"/>
          <w:szCs w:val="20"/>
        </w:rPr>
        <w:t xml:space="preserve">financiera y sus documentos de adecuaciones emitidos por </w:t>
      </w:r>
      <w:r w:rsidR="00196201" w:rsidRPr="003D5648">
        <w:rPr>
          <w:rFonts w:ascii="Arial" w:hAnsi="Arial" w:cs="Arial"/>
          <w:sz w:val="20"/>
          <w:szCs w:val="20"/>
        </w:rPr>
        <w:t>e</w:t>
      </w:r>
      <w:r w:rsidRPr="003D5648">
        <w:rPr>
          <w:rFonts w:ascii="Arial" w:hAnsi="Arial" w:cs="Arial"/>
          <w:sz w:val="20"/>
          <w:szCs w:val="20"/>
        </w:rPr>
        <w:t>l consejo mex</w:t>
      </w:r>
      <w:r w:rsidR="00196201" w:rsidRPr="003D5648">
        <w:rPr>
          <w:rFonts w:ascii="Arial" w:hAnsi="Arial" w:cs="Arial"/>
          <w:sz w:val="20"/>
          <w:szCs w:val="20"/>
        </w:rPr>
        <w:t>i</w:t>
      </w:r>
      <w:r w:rsidRPr="003D5648">
        <w:rPr>
          <w:rFonts w:ascii="Arial" w:hAnsi="Arial" w:cs="Arial"/>
          <w:sz w:val="20"/>
          <w:szCs w:val="20"/>
        </w:rPr>
        <w:t xml:space="preserve">cano para la investigación y desarrollo de normas de </w:t>
      </w:r>
      <w:r w:rsidR="00196201" w:rsidRPr="003D5648">
        <w:rPr>
          <w:rFonts w:ascii="Arial" w:hAnsi="Arial" w:cs="Arial"/>
          <w:sz w:val="20"/>
          <w:szCs w:val="20"/>
        </w:rPr>
        <w:t>información financiera a.c. los que no tienen efectos fiscales.</w:t>
      </w:r>
    </w:p>
    <w:p w:rsidR="00D4138F" w:rsidRPr="003D5648" w:rsidRDefault="00D4138F" w:rsidP="00740A83">
      <w:pPr>
        <w:pStyle w:val="Prrafodelista"/>
        <w:jc w:val="both"/>
        <w:rPr>
          <w:rFonts w:ascii="Arial" w:hAnsi="Arial" w:cs="Arial"/>
          <w:sz w:val="20"/>
          <w:szCs w:val="20"/>
        </w:rPr>
      </w:pPr>
    </w:p>
    <w:p w:rsidR="00652B92" w:rsidRPr="003D5648" w:rsidRDefault="00652B92" w:rsidP="00740A83">
      <w:pPr>
        <w:pStyle w:val="Prrafodelista"/>
        <w:jc w:val="both"/>
        <w:rPr>
          <w:rFonts w:ascii="Arial" w:hAnsi="Arial" w:cs="Arial"/>
          <w:sz w:val="20"/>
          <w:szCs w:val="20"/>
        </w:rPr>
      </w:pPr>
      <w:r w:rsidRPr="00721B51">
        <w:rPr>
          <w:rFonts w:ascii="Arial" w:hAnsi="Arial" w:cs="Arial"/>
          <w:b/>
          <w:sz w:val="20"/>
          <w:szCs w:val="20"/>
        </w:rPr>
        <w:t>B) Beneficios a los empleados</w:t>
      </w:r>
      <w:r w:rsidRPr="003D5648">
        <w:rPr>
          <w:rFonts w:ascii="Arial" w:hAnsi="Arial" w:cs="Arial"/>
          <w:sz w:val="20"/>
          <w:szCs w:val="20"/>
        </w:rPr>
        <w:t>.</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De acuerdo con lo señalado en la Nif D-3, beneficios a los empleados, es necesario que se determine y cuantifique el pasivo actuarial correspondiente a favor de los mismos.</w:t>
      </w:r>
    </w:p>
    <w:p w:rsidR="00721B51" w:rsidRPr="00721B51" w:rsidRDefault="00721B51" w:rsidP="00740A83">
      <w:pPr>
        <w:pStyle w:val="Prrafodelista"/>
        <w:jc w:val="both"/>
        <w:rPr>
          <w:rFonts w:ascii="Arial" w:hAnsi="Arial" w:cs="Arial"/>
          <w:b/>
          <w:sz w:val="20"/>
          <w:szCs w:val="20"/>
        </w:rPr>
      </w:pPr>
    </w:p>
    <w:p w:rsidR="00652B92" w:rsidRPr="003D5648" w:rsidRDefault="00652B92" w:rsidP="00740A83">
      <w:pPr>
        <w:pStyle w:val="Prrafodelista"/>
        <w:jc w:val="both"/>
        <w:rPr>
          <w:rFonts w:ascii="Arial" w:hAnsi="Arial" w:cs="Arial"/>
          <w:sz w:val="20"/>
          <w:szCs w:val="20"/>
        </w:rPr>
      </w:pPr>
      <w:r w:rsidRPr="00721B51">
        <w:rPr>
          <w:rFonts w:ascii="Arial" w:hAnsi="Arial" w:cs="Arial"/>
          <w:b/>
          <w:sz w:val="20"/>
          <w:szCs w:val="20"/>
        </w:rPr>
        <w:t>C) Provisiones</w:t>
      </w:r>
      <w:r w:rsidRPr="003D5648">
        <w:rPr>
          <w:rFonts w:ascii="Arial" w:hAnsi="Arial" w:cs="Arial"/>
          <w:sz w:val="20"/>
          <w:szCs w:val="20"/>
        </w:rPr>
        <w:t>.</w:t>
      </w:r>
    </w:p>
    <w:p w:rsidR="00652B92" w:rsidRPr="003D5648" w:rsidRDefault="00652B92" w:rsidP="00740A83">
      <w:pPr>
        <w:pStyle w:val="Prrafodelista"/>
        <w:jc w:val="both"/>
        <w:rPr>
          <w:rFonts w:ascii="Arial" w:hAnsi="Arial" w:cs="Arial"/>
          <w:sz w:val="20"/>
          <w:szCs w:val="20"/>
        </w:rPr>
      </w:pPr>
      <w:r w:rsidRPr="003D5648">
        <w:rPr>
          <w:rFonts w:ascii="Arial" w:hAnsi="Arial" w:cs="Arial"/>
          <w:sz w:val="20"/>
          <w:szCs w:val="20"/>
        </w:rPr>
        <w:t>No aplica.</w:t>
      </w:r>
    </w:p>
    <w:p w:rsidR="00D4138F" w:rsidRPr="003D5648" w:rsidRDefault="00D4138F" w:rsidP="00740A83">
      <w:pPr>
        <w:pStyle w:val="Prrafodelista"/>
        <w:jc w:val="both"/>
        <w:rPr>
          <w:rFonts w:ascii="Arial" w:hAnsi="Arial" w:cs="Arial"/>
          <w:sz w:val="20"/>
          <w:szCs w:val="20"/>
        </w:rPr>
      </w:pPr>
    </w:p>
    <w:p w:rsidR="00652B92" w:rsidRPr="00721B51" w:rsidRDefault="00652B92" w:rsidP="00740A83">
      <w:pPr>
        <w:pStyle w:val="Prrafodelista"/>
        <w:jc w:val="both"/>
        <w:rPr>
          <w:rFonts w:ascii="Arial" w:hAnsi="Arial" w:cs="Arial"/>
          <w:b/>
          <w:sz w:val="20"/>
          <w:szCs w:val="20"/>
        </w:rPr>
      </w:pPr>
      <w:r w:rsidRPr="00721B51">
        <w:rPr>
          <w:rFonts w:ascii="Arial" w:hAnsi="Arial" w:cs="Arial"/>
          <w:b/>
          <w:sz w:val="20"/>
          <w:szCs w:val="20"/>
        </w:rPr>
        <w:t>D) Reservas.</w:t>
      </w: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652B92" w:rsidRPr="003D5648">
        <w:rPr>
          <w:rFonts w:ascii="Arial" w:hAnsi="Arial" w:cs="Arial"/>
          <w:sz w:val="20"/>
          <w:szCs w:val="20"/>
        </w:rPr>
        <w:t>Primas de antigüedad</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Los pagos que se ejecutan por este concepto se aplican directamente a los resultados del ejercicio.</w:t>
      </w:r>
    </w:p>
    <w:p w:rsidR="00057B67" w:rsidRPr="003D5648" w:rsidRDefault="00057B67" w:rsidP="00740A83">
      <w:pPr>
        <w:pStyle w:val="Prrafodelista"/>
        <w:jc w:val="both"/>
        <w:rPr>
          <w:rFonts w:ascii="Arial" w:hAnsi="Arial" w:cs="Arial"/>
          <w:sz w:val="20"/>
          <w:szCs w:val="20"/>
        </w:rPr>
      </w:pP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470EC3" w:rsidRPr="003D5648">
        <w:rPr>
          <w:rFonts w:ascii="Arial" w:hAnsi="Arial" w:cs="Arial"/>
          <w:sz w:val="20"/>
          <w:szCs w:val="20"/>
        </w:rPr>
        <w:t>Indemnización</w:t>
      </w:r>
      <w:r w:rsidR="00652B92" w:rsidRPr="003D5648">
        <w:rPr>
          <w:rFonts w:ascii="Arial" w:hAnsi="Arial" w:cs="Arial"/>
          <w:sz w:val="20"/>
          <w:szCs w:val="20"/>
        </w:rPr>
        <w:t xml:space="preserve"> al Personal.</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 xml:space="preserve">Los pagos que se </w:t>
      </w:r>
      <w:r w:rsidR="00470EC3" w:rsidRPr="003D5648">
        <w:rPr>
          <w:rFonts w:ascii="Arial" w:hAnsi="Arial" w:cs="Arial"/>
          <w:sz w:val="20"/>
          <w:szCs w:val="20"/>
        </w:rPr>
        <w:t>efectúan</w:t>
      </w:r>
      <w:r w:rsidRPr="003D5648">
        <w:rPr>
          <w:rFonts w:ascii="Arial" w:hAnsi="Arial" w:cs="Arial"/>
          <w:sz w:val="20"/>
          <w:szCs w:val="20"/>
        </w:rPr>
        <w:t xml:space="preserve"> por este concepto se aplican directamente a los resultados del ejercicio.</w:t>
      </w:r>
    </w:p>
    <w:p w:rsidR="00057B67" w:rsidRPr="003D5648" w:rsidRDefault="00057B67" w:rsidP="00740A83">
      <w:pPr>
        <w:pStyle w:val="Prrafodelista"/>
        <w:jc w:val="both"/>
        <w:rPr>
          <w:rFonts w:ascii="Arial" w:hAnsi="Arial" w:cs="Arial"/>
          <w:sz w:val="20"/>
          <w:szCs w:val="20"/>
        </w:rPr>
      </w:pP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470EC3" w:rsidRPr="003D5648">
        <w:rPr>
          <w:rFonts w:ascii="Arial" w:hAnsi="Arial" w:cs="Arial"/>
          <w:sz w:val="20"/>
          <w:szCs w:val="20"/>
        </w:rPr>
        <w:t>Participación</w:t>
      </w:r>
      <w:r w:rsidR="00652B92" w:rsidRPr="003D5648">
        <w:rPr>
          <w:rFonts w:ascii="Arial" w:hAnsi="Arial" w:cs="Arial"/>
          <w:sz w:val="20"/>
          <w:szCs w:val="20"/>
        </w:rPr>
        <w:t xml:space="preserve"> de los trabajadores en el aguinaldo.</w:t>
      </w:r>
    </w:p>
    <w:p w:rsidR="00652B92" w:rsidRDefault="00652B92" w:rsidP="00740A83">
      <w:pPr>
        <w:pStyle w:val="Prrafodelista"/>
        <w:jc w:val="both"/>
        <w:rPr>
          <w:rFonts w:ascii="Arial" w:hAnsi="Arial" w:cs="Arial"/>
          <w:sz w:val="20"/>
          <w:szCs w:val="20"/>
        </w:rPr>
      </w:pPr>
      <w:r w:rsidRPr="003D5648">
        <w:rPr>
          <w:rFonts w:ascii="Arial" w:hAnsi="Arial" w:cs="Arial"/>
          <w:sz w:val="20"/>
          <w:szCs w:val="20"/>
        </w:rPr>
        <w:t>El aguinaldo es un derecho adquirido por los trabajadores al cual tienen derecho en el mes de diciembre, de conformidad a la ley federal del trabajo.</w:t>
      </w:r>
    </w:p>
    <w:p w:rsidR="00057B67" w:rsidRPr="003D5648" w:rsidRDefault="00057B67" w:rsidP="00740A83">
      <w:pPr>
        <w:pStyle w:val="Prrafodelista"/>
        <w:jc w:val="both"/>
        <w:rPr>
          <w:rFonts w:ascii="Arial" w:hAnsi="Arial" w:cs="Arial"/>
          <w:sz w:val="20"/>
          <w:szCs w:val="20"/>
        </w:rPr>
      </w:pPr>
    </w:p>
    <w:p w:rsidR="00652B92"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652B92" w:rsidRPr="003D5648">
        <w:rPr>
          <w:rFonts w:ascii="Arial" w:hAnsi="Arial" w:cs="Arial"/>
          <w:sz w:val="20"/>
          <w:szCs w:val="20"/>
        </w:rPr>
        <w:t>Pasivos contingentes.</w:t>
      </w:r>
    </w:p>
    <w:p w:rsidR="00652B92" w:rsidRDefault="00057B67" w:rsidP="00740A83">
      <w:pPr>
        <w:pStyle w:val="Prrafodelista"/>
        <w:jc w:val="both"/>
        <w:rPr>
          <w:rFonts w:ascii="Arial" w:hAnsi="Arial" w:cs="Arial"/>
          <w:sz w:val="20"/>
          <w:szCs w:val="20"/>
        </w:rPr>
      </w:pPr>
      <w:r>
        <w:rPr>
          <w:rFonts w:ascii="Arial" w:hAnsi="Arial" w:cs="Arial"/>
          <w:sz w:val="20"/>
          <w:szCs w:val="20"/>
        </w:rPr>
        <w:t>Por indemnización al personal, e</w:t>
      </w:r>
      <w:r w:rsidR="00F86841" w:rsidRPr="003D5648">
        <w:rPr>
          <w:rFonts w:ascii="Arial" w:hAnsi="Arial" w:cs="Arial"/>
          <w:sz w:val="20"/>
          <w:szCs w:val="20"/>
        </w:rPr>
        <w:t>l proveniente de diversas obligaciones por concepto de indemnizaciones a favor de los empleados y trabajadores, en caso de separación por causa injustificada y otras causas, bajo ciertas condiciones en los términos de la ley federal del trabajo, no se ha determinado el pasivo máximo por este concepto.</w:t>
      </w:r>
    </w:p>
    <w:p w:rsidR="00057B67" w:rsidRPr="003D5648" w:rsidRDefault="00057B67" w:rsidP="00740A83">
      <w:pPr>
        <w:pStyle w:val="Prrafodelista"/>
        <w:jc w:val="both"/>
        <w:rPr>
          <w:rFonts w:ascii="Arial" w:hAnsi="Arial" w:cs="Arial"/>
          <w:sz w:val="20"/>
          <w:szCs w:val="20"/>
        </w:rPr>
      </w:pPr>
    </w:p>
    <w:p w:rsidR="00F86841" w:rsidRPr="003D5648" w:rsidRDefault="007D3370" w:rsidP="00740A83">
      <w:pPr>
        <w:pStyle w:val="Prrafodelista"/>
        <w:jc w:val="both"/>
        <w:rPr>
          <w:rFonts w:ascii="Arial" w:hAnsi="Arial" w:cs="Arial"/>
          <w:sz w:val="20"/>
          <w:szCs w:val="20"/>
        </w:rPr>
      </w:pPr>
      <w:r w:rsidRPr="003D5648">
        <w:rPr>
          <w:rFonts w:ascii="Arial" w:hAnsi="Arial" w:cs="Arial"/>
          <w:sz w:val="20"/>
          <w:szCs w:val="20"/>
        </w:rPr>
        <w:t>•</w:t>
      </w:r>
      <w:r w:rsidR="00F86841" w:rsidRPr="003D5648">
        <w:rPr>
          <w:rFonts w:ascii="Arial" w:hAnsi="Arial" w:cs="Arial"/>
          <w:sz w:val="20"/>
          <w:szCs w:val="20"/>
        </w:rPr>
        <w:t>Prima de antigüedad.</w:t>
      </w:r>
    </w:p>
    <w:p w:rsidR="00F86841" w:rsidRPr="003D5648" w:rsidRDefault="00F86841" w:rsidP="00740A83">
      <w:pPr>
        <w:pStyle w:val="Prrafodelista"/>
        <w:jc w:val="both"/>
        <w:rPr>
          <w:rFonts w:ascii="Arial" w:hAnsi="Arial" w:cs="Arial"/>
          <w:sz w:val="20"/>
          <w:szCs w:val="20"/>
        </w:rPr>
      </w:pPr>
      <w:r w:rsidRPr="003D5648">
        <w:rPr>
          <w:rFonts w:ascii="Arial" w:hAnsi="Arial" w:cs="Arial"/>
          <w:sz w:val="20"/>
          <w:szCs w:val="20"/>
        </w:rPr>
        <w:t xml:space="preserve">De acuerdo a lo establecido por la ley federal del trabajo, los empleados y trabajadores de planta tienen derecho a una prima de antigüedad equivalente a 12 </w:t>
      </w:r>
      <w:r w:rsidR="00470EC3" w:rsidRPr="003D5648">
        <w:rPr>
          <w:rFonts w:ascii="Arial" w:hAnsi="Arial" w:cs="Arial"/>
          <w:sz w:val="20"/>
          <w:szCs w:val="20"/>
        </w:rPr>
        <w:t>días</w:t>
      </w:r>
      <w:r w:rsidRPr="003D5648">
        <w:rPr>
          <w:rFonts w:ascii="Arial" w:hAnsi="Arial" w:cs="Arial"/>
          <w:sz w:val="20"/>
          <w:szCs w:val="20"/>
        </w:rPr>
        <w:t xml:space="preserve"> de salario por cada año de servicio</w:t>
      </w:r>
      <w:r w:rsidR="007D3370" w:rsidRPr="003D5648">
        <w:rPr>
          <w:rFonts w:ascii="Arial" w:hAnsi="Arial" w:cs="Arial"/>
          <w:sz w:val="20"/>
          <w:szCs w:val="20"/>
        </w:rPr>
        <w:t xml:space="preserve"> </w:t>
      </w:r>
      <w:r w:rsidR="00470EC3" w:rsidRPr="003D5648">
        <w:rPr>
          <w:rFonts w:ascii="Arial" w:hAnsi="Arial" w:cs="Arial"/>
          <w:sz w:val="20"/>
          <w:szCs w:val="20"/>
        </w:rPr>
        <w:t>(el</w:t>
      </w:r>
      <w:r w:rsidRPr="003D5648">
        <w:rPr>
          <w:rFonts w:ascii="Arial" w:hAnsi="Arial" w:cs="Arial"/>
          <w:sz w:val="20"/>
          <w:szCs w:val="20"/>
        </w:rPr>
        <w:t xml:space="preserve"> salario diario computable, no deberá exceder del doble del s</w:t>
      </w:r>
      <w:r w:rsidR="007D3370" w:rsidRPr="003D5648">
        <w:rPr>
          <w:rFonts w:ascii="Arial" w:hAnsi="Arial" w:cs="Arial"/>
          <w:sz w:val="20"/>
          <w:szCs w:val="20"/>
        </w:rPr>
        <w:t>alario</w:t>
      </w:r>
      <w:r w:rsidRPr="003D5648">
        <w:rPr>
          <w:rFonts w:ascii="Arial" w:hAnsi="Arial" w:cs="Arial"/>
          <w:sz w:val="20"/>
          <w:szCs w:val="20"/>
        </w:rPr>
        <w:t xml:space="preserve"> </w:t>
      </w:r>
      <w:r w:rsidR="00470EC3" w:rsidRPr="003D5648">
        <w:rPr>
          <w:rFonts w:ascii="Arial" w:hAnsi="Arial" w:cs="Arial"/>
          <w:sz w:val="20"/>
          <w:szCs w:val="20"/>
        </w:rPr>
        <w:t>mínimo</w:t>
      </w:r>
      <w:r w:rsidRPr="003D5648">
        <w:rPr>
          <w:rFonts w:ascii="Arial" w:hAnsi="Arial" w:cs="Arial"/>
          <w:sz w:val="20"/>
          <w:szCs w:val="20"/>
        </w:rPr>
        <w:t xml:space="preserve"> vigente), siempre que hayan cumplido 15 años de servi</w:t>
      </w:r>
      <w:r w:rsidR="007D3370" w:rsidRPr="003D5648">
        <w:rPr>
          <w:rFonts w:ascii="Arial" w:hAnsi="Arial" w:cs="Arial"/>
          <w:sz w:val="20"/>
          <w:szCs w:val="20"/>
        </w:rPr>
        <w:t>c</w:t>
      </w:r>
      <w:r w:rsidRPr="003D5648">
        <w:rPr>
          <w:rFonts w:ascii="Arial" w:hAnsi="Arial" w:cs="Arial"/>
          <w:sz w:val="20"/>
          <w:szCs w:val="20"/>
        </w:rPr>
        <w:t>io por lo menos, cuando se retiren voluntariam</w:t>
      </w:r>
      <w:r w:rsidR="007D3370" w:rsidRPr="003D5648">
        <w:rPr>
          <w:rFonts w:ascii="Arial" w:hAnsi="Arial" w:cs="Arial"/>
          <w:sz w:val="20"/>
          <w:szCs w:val="20"/>
        </w:rPr>
        <w:t>ente</w:t>
      </w:r>
      <w:r w:rsidRPr="003D5648">
        <w:rPr>
          <w:rFonts w:ascii="Arial" w:hAnsi="Arial" w:cs="Arial"/>
          <w:sz w:val="20"/>
          <w:szCs w:val="20"/>
        </w:rPr>
        <w:t>, no siendo necesario este requisito en caso de muerte, invalidez, separación por causa injustificada o despido.</w:t>
      </w:r>
    </w:p>
    <w:p w:rsidR="00335DE5" w:rsidRDefault="00335DE5" w:rsidP="00740A83">
      <w:pPr>
        <w:pStyle w:val="Prrafodelista"/>
        <w:jc w:val="both"/>
        <w:rPr>
          <w:rFonts w:ascii="Arial" w:hAnsi="Arial" w:cs="Arial"/>
          <w:b/>
          <w:sz w:val="20"/>
          <w:szCs w:val="20"/>
        </w:rPr>
      </w:pPr>
    </w:p>
    <w:p w:rsidR="00537EAA" w:rsidRDefault="00537EAA" w:rsidP="00740A83">
      <w:pPr>
        <w:pStyle w:val="Prrafodelista"/>
        <w:jc w:val="both"/>
        <w:rPr>
          <w:rFonts w:ascii="Arial" w:hAnsi="Arial" w:cs="Arial"/>
          <w:b/>
          <w:sz w:val="20"/>
          <w:szCs w:val="20"/>
        </w:rPr>
      </w:pPr>
    </w:p>
    <w:p w:rsidR="007D3370" w:rsidRPr="003D5648" w:rsidRDefault="007D3370" w:rsidP="00740A83">
      <w:pPr>
        <w:pStyle w:val="Prrafodelista"/>
        <w:jc w:val="both"/>
        <w:rPr>
          <w:rFonts w:ascii="Arial" w:hAnsi="Arial" w:cs="Arial"/>
          <w:sz w:val="20"/>
          <w:szCs w:val="20"/>
        </w:rPr>
      </w:pPr>
      <w:r w:rsidRPr="00057B67">
        <w:rPr>
          <w:rFonts w:ascii="Arial" w:hAnsi="Arial" w:cs="Arial"/>
          <w:b/>
          <w:sz w:val="20"/>
          <w:szCs w:val="20"/>
        </w:rPr>
        <w:t>E) Cambios en políticas contables</w:t>
      </w:r>
      <w:r w:rsidRPr="003D5648">
        <w:rPr>
          <w:rFonts w:ascii="Arial" w:hAnsi="Arial" w:cs="Arial"/>
          <w:sz w:val="20"/>
          <w:szCs w:val="20"/>
        </w:rPr>
        <w:t>.</w:t>
      </w:r>
    </w:p>
    <w:p w:rsidR="007D3370" w:rsidRPr="003D5648" w:rsidRDefault="007D3370" w:rsidP="00740A83">
      <w:pPr>
        <w:pStyle w:val="Prrafodelista"/>
        <w:jc w:val="both"/>
        <w:rPr>
          <w:rFonts w:ascii="Arial" w:hAnsi="Arial" w:cs="Arial"/>
          <w:sz w:val="20"/>
          <w:szCs w:val="20"/>
        </w:rPr>
      </w:pPr>
      <w:r w:rsidRPr="003D5648">
        <w:rPr>
          <w:rFonts w:ascii="Arial" w:hAnsi="Arial" w:cs="Arial"/>
          <w:sz w:val="20"/>
          <w:szCs w:val="20"/>
        </w:rPr>
        <w:t>La entidad adopt</w:t>
      </w:r>
      <w:r w:rsidR="00FA393E" w:rsidRPr="003D5648">
        <w:rPr>
          <w:rFonts w:ascii="Arial" w:hAnsi="Arial" w:cs="Arial"/>
          <w:sz w:val="20"/>
          <w:szCs w:val="20"/>
        </w:rPr>
        <w:t>o</w:t>
      </w:r>
      <w:r w:rsidRPr="003D5648">
        <w:rPr>
          <w:rFonts w:ascii="Arial" w:hAnsi="Arial" w:cs="Arial"/>
          <w:sz w:val="20"/>
          <w:szCs w:val="20"/>
        </w:rPr>
        <w:t xml:space="preserve"> las políticas en materia de contabilidad gubernamental de conformidad a lo establecido en la ley general de contabilidad gubernamental y a la normatividad establecida por el consejo estatal de armonización contable.</w:t>
      </w:r>
    </w:p>
    <w:p w:rsidR="006403C9" w:rsidRDefault="006403C9" w:rsidP="00740A83">
      <w:pPr>
        <w:pStyle w:val="Prrafodelista"/>
        <w:jc w:val="both"/>
        <w:rPr>
          <w:rFonts w:ascii="Arial" w:hAnsi="Arial" w:cs="Arial"/>
          <w:b/>
          <w:sz w:val="20"/>
          <w:szCs w:val="20"/>
        </w:rPr>
      </w:pPr>
    </w:p>
    <w:p w:rsidR="00537EAA" w:rsidRPr="00057B67" w:rsidRDefault="00537EAA" w:rsidP="00740A83">
      <w:pPr>
        <w:pStyle w:val="Prrafodelista"/>
        <w:jc w:val="both"/>
        <w:rPr>
          <w:rFonts w:ascii="Arial" w:hAnsi="Arial" w:cs="Arial"/>
          <w:b/>
          <w:sz w:val="20"/>
          <w:szCs w:val="20"/>
        </w:rPr>
      </w:pPr>
    </w:p>
    <w:p w:rsidR="006403C9" w:rsidRPr="00057B67" w:rsidRDefault="006403C9" w:rsidP="00740A83">
      <w:pPr>
        <w:pStyle w:val="Prrafodelista"/>
        <w:jc w:val="both"/>
        <w:rPr>
          <w:rFonts w:ascii="Arial" w:hAnsi="Arial" w:cs="Arial"/>
          <w:b/>
          <w:sz w:val="20"/>
          <w:szCs w:val="20"/>
        </w:rPr>
      </w:pPr>
      <w:r w:rsidRPr="00057B67">
        <w:rPr>
          <w:rFonts w:ascii="Arial" w:hAnsi="Arial" w:cs="Arial"/>
          <w:b/>
          <w:sz w:val="20"/>
          <w:szCs w:val="20"/>
        </w:rPr>
        <w:t>F) Reclasificaciones.</w:t>
      </w:r>
    </w:p>
    <w:p w:rsidR="006403C9" w:rsidRPr="003D5648" w:rsidRDefault="006403C9" w:rsidP="00740A83">
      <w:pPr>
        <w:pStyle w:val="Prrafodelista"/>
        <w:jc w:val="both"/>
        <w:rPr>
          <w:rFonts w:ascii="Arial" w:hAnsi="Arial" w:cs="Arial"/>
          <w:sz w:val="20"/>
          <w:szCs w:val="20"/>
        </w:rPr>
      </w:pPr>
      <w:r w:rsidRPr="003D5648">
        <w:rPr>
          <w:rFonts w:ascii="Arial" w:hAnsi="Arial" w:cs="Arial"/>
          <w:sz w:val="20"/>
          <w:szCs w:val="20"/>
        </w:rPr>
        <w:t>No aplicable.</w:t>
      </w:r>
    </w:p>
    <w:p w:rsidR="006403C9" w:rsidRDefault="006403C9"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6403C9" w:rsidRPr="00927172" w:rsidRDefault="006403C9" w:rsidP="00740A83">
      <w:pPr>
        <w:pStyle w:val="Prrafodelista"/>
        <w:jc w:val="both"/>
        <w:rPr>
          <w:rFonts w:ascii="Arial" w:hAnsi="Arial" w:cs="Arial"/>
          <w:sz w:val="20"/>
          <w:szCs w:val="20"/>
        </w:rPr>
      </w:pPr>
      <w:r w:rsidRPr="00057B67">
        <w:rPr>
          <w:rFonts w:ascii="Arial" w:hAnsi="Arial" w:cs="Arial"/>
          <w:b/>
          <w:sz w:val="20"/>
          <w:szCs w:val="20"/>
        </w:rPr>
        <w:t xml:space="preserve">G) </w:t>
      </w:r>
      <w:r w:rsidR="00470EC3" w:rsidRPr="00927172">
        <w:rPr>
          <w:rFonts w:ascii="Arial" w:hAnsi="Arial" w:cs="Arial"/>
          <w:b/>
          <w:sz w:val="20"/>
          <w:szCs w:val="20"/>
        </w:rPr>
        <w:t>Depuración</w:t>
      </w:r>
      <w:r w:rsidRPr="00927172">
        <w:rPr>
          <w:rFonts w:ascii="Arial" w:hAnsi="Arial" w:cs="Arial"/>
          <w:b/>
          <w:sz w:val="20"/>
          <w:szCs w:val="20"/>
        </w:rPr>
        <w:t xml:space="preserve"> y cancelación de saldos</w:t>
      </w:r>
      <w:r w:rsidRPr="00927172">
        <w:rPr>
          <w:rFonts w:ascii="Arial" w:hAnsi="Arial" w:cs="Arial"/>
          <w:sz w:val="20"/>
          <w:szCs w:val="20"/>
        </w:rPr>
        <w:t>.</w:t>
      </w:r>
    </w:p>
    <w:p w:rsidR="006403C9" w:rsidRPr="003D5648" w:rsidRDefault="006403C9" w:rsidP="00740A83">
      <w:pPr>
        <w:pStyle w:val="Prrafodelista"/>
        <w:jc w:val="both"/>
        <w:rPr>
          <w:rFonts w:ascii="Arial" w:hAnsi="Arial" w:cs="Arial"/>
          <w:sz w:val="20"/>
          <w:szCs w:val="20"/>
        </w:rPr>
      </w:pPr>
      <w:r w:rsidRPr="00927172">
        <w:rPr>
          <w:rFonts w:ascii="Arial" w:hAnsi="Arial" w:cs="Arial"/>
          <w:sz w:val="20"/>
          <w:szCs w:val="20"/>
        </w:rPr>
        <w:t xml:space="preserve">Durante el </w:t>
      </w:r>
      <w:r w:rsidR="00E21353">
        <w:rPr>
          <w:rFonts w:ascii="Arial" w:hAnsi="Arial" w:cs="Arial"/>
          <w:sz w:val="20"/>
          <w:szCs w:val="20"/>
        </w:rPr>
        <w:t>periodo</w:t>
      </w:r>
      <w:r w:rsidRPr="00927172">
        <w:rPr>
          <w:rFonts w:ascii="Arial" w:hAnsi="Arial" w:cs="Arial"/>
          <w:sz w:val="20"/>
          <w:szCs w:val="20"/>
        </w:rPr>
        <w:t xml:space="preserve"> del 1° de en</w:t>
      </w:r>
      <w:r w:rsidR="00D4138F" w:rsidRPr="00927172">
        <w:rPr>
          <w:rFonts w:ascii="Arial" w:hAnsi="Arial" w:cs="Arial"/>
          <w:sz w:val="20"/>
          <w:szCs w:val="20"/>
        </w:rPr>
        <w:t>e</w:t>
      </w:r>
      <w:r w:rsidR="00335DE5" w:rsidRPr="00927172">
        <w:rPr>
          <w:rFonts w:ascii="Arial" w:hAnsi="Arial" w:cs="Arial"/>
          <w:sz w:val="20"/>
          <w:szCs w:val="20"/>
        </w:rPr>
        <w:t>ro al 30</w:t>
      </w:r>
      <w:r w:rsidRPr="00927172">
        <w:rPr>
          <w:rFonts w:ascii="Arial" w:hAnsi="Arial" w:cs="Arial"/>
          <w:sz w:val="20"/>
          <w:szCs w:val="20"/>
        </w:rPr>
        <w:t xml:space="preserve"> de </w:t>
      </w:r>
      <w:r w:rsidR="00335DE5" w:rsidRPr="00927172">
        <w:rPr>
          <w:rFonts w:ascii="Arial" w:hAnsi="Arial" w:cs="Arial"/>
          <w:sz w:val="20"/>
          <w:szCs w:val="20"/>
        </w:rPr>
        <w:t>junio</w:t>
      </w:r>
      <w:r w:rsidRPr="00927172">
        <w:rPr>
          <w:rFonts w:ascii="Arial" w:hAnsi="Arial" w:cs="Arial"/>
          <w:sz w:val="20"/>
          <w:szCs w:val="20"/>
        </w:rPr>
        <w:t xml:space="preserve"> de 201</w:t>
      </w:r>
      <w:r w:rsidR="00335DE5" w:rsidRPr="00927172">
        <w:rPr>
          <w:rFonts w:ascii="Arial" w:hAnsi="Arial" w:cs="Arial"/>
          <w:sz w:val="20"/>
          <w:szCs w:val="20"/>
        </w:rPr>
        <w:t>8</w:t>
      </w:r>
      <w:r w:rsidR="00D4138F" w:rsidRPr="00927172">
        <w:rPr>
          <w:rFonts w:ascii="Arial" w:hAnsi="Arial" w:cs="Arial"/>
          <w:sz w:val="20"/>
          <w:szCs w:val="20"/>
        </w:rPr>
        <w:t xml:space="preserve">, se llevaron a cabo depuraciones </w:t>
      </w:r>
      <w:r w:rsidR="00927172">
        <w:rPr>
          <w:rFonts w:ascii="Arial" w:hAnsi="Arial" w:cs="Arial"/>
          <w:sz w:val="20"/>
          <w:szCs w:val="20"/>
        </w:rPr>
        <w:t>y</w:t>
      </w:r>
      <w:r w:rsidR="00D4138F" w:rsidRPr="00927172">
        <w:rPr>
          <w:rFonts w:ascii="Arial" w:hAnsi="Arial" w:cs="Arial"/>
          <w:sz w:val="20"/>
          <w:szCs w:val="20"/>
        </w:rPr>
        <w:t xml:space="preserve"> cancelaciones de saldos.</w:t>
      </w:r>
    </w:p>
    <w:p w:rsidR="00D4138F" w:rsidRDefault="00D4138F" w:rsidP="00740A83">
      <w:pPr>
        <w:pStyle w:val="Prrafodelista"/>
        <w:jc w:val="both"/>
        <w:rPr>
          <w:rFonts w:ascii="Arial" w:hAnsi="Arial" w:cs="Arial"/>
          <w:sz w:val="20"/>
          <w:szCs w:val="20"/>
        </w:rPr>
      </w:pPr>
    </w:p>
    <w:p w:rsidR="00537EAA" w:rsidRPr="003D5648" w:rsidRDefault="00537EAA" w:rsidP="00740A83">
      <w:pPr>
        <w:pStyle w:val="Prrafodelista"/>
        <w:jc w:val="both"/>
        <w:rPr>
          <w:rFonts w:ascii="Arial" w:hAnsi="Arial" w:cs="Arial"/>
          <w:sz w:val="20"/>
          <w:szCs w:val="20"/>
        </w:rPr>
      </w:pPr>
    </w:p>
    <w:p w:rsidR="00D4138F" w:rsidRPr="003D5648" w:rsidRDefault="00D4138F" w:rsidP="00740A83">
      <w:pPr>
        <w:pStyle w:val="Prrafodelista"/>
        <w:jc w:val="both"/>
        <w:rPr>
          <w:rFonts w:ascii="Arial" w:hAnsi="Arial" w:cs="Arial"/>
          <w:b/>
          <w:sz w:val="20"/>
          <w:szCs w:val="20"/>
        </w:rPr>
      </w:pPr>
      <w:bookmarkStart w:id="3" w:name="_Hlk504782051"/>
      <w:r w:rsidRPr="003D5648">
        <w:rPr>
          <w:rFonts w:ascii="Arial" w:hAnsi="Arial" w:cs="Arial"/>
          <w:b/>
          <w:sz w:val="20"/>
          <w:szCs w:val="20"/>
        </w:rPr>
        <w:t>5.-Posici</w:t>
      </w:r>
      <w:r w:rsidR="006D0E19" w:rsidRPr="003D5648">
        <w:rPr>
          <w:rFonts w:ascii="Arial" w:hAnsi="Arial" w:cs="Arial"/>
          <w:b/>
          <w:sz w:val="20"/>
          <w:szCs w:val="20"/>
        </w:rPr>
        <w:t>ó</w:t>
      </w:r>
      <w:r w:rsidRPr="003D5648">
        <w:rPr>
          <w:rFonts w:ascii="Arial" w:hAnsi="Arial" w:cs="Arial"/>
          <w:b/>
          <w:sz w:val="20"/>
          <w:szCs w:val="20"/>
        </w:rPr>
        <w:t>n en Moneda Extranjera y Protecci</w:t>
      </w:r>
      <w:r w:rsidR="006D0E19" w:rsidRPr="003D5648">
        <w:rPr>
          <w:rFonts w:ascii="Arial" w:hAnsi="Arial" w:cs="Arial"/>
          <w:b/>
          <w:sz w:val="20"/>
          <w:szCs w:val="20"/>
        </w:rPr>
        <w:t>ó</w:t>
      </w:r>
      <w:r w:rsidRPr="003D5648">
        <w:rPr>
          <w:rFonts w:ascii="Arial" w:hAnsi="Arial" w:cs="Arial"/>
          <w:b/>
          <w:sz w:val="20"/>
          <w:szCs w:val="20"/>
        </w:rPr>
        <w:t>n por Riesgo Cambiario.</w:t>
      </w:r>
    </w:p>
    <w:bookmarkEnd w:id="3"/>
    <w:p w:rsidR="00E9234C" w:rsidRPr="003D5648" w:rsidRDefault="00E9234C" w:rsidP="00740A83">
      <w:pPr>
        <w:pStyle w:val="Prrafodelista"/>
        <w:jc w:val="both"/>
        <w:rPr>
          <w:rFonts w:ascii="Arial" w:hAnsi="Arial" w:cs="Arial"/>
          <w:sz w:val="20"/>
          <w:szCs w:val="20"/>
        </w:rPr>
      </w:pPr>
      <w:r w:rsidRPr="003D5648">
        <w:rPr>
          <w:rFonts w:ascii="Arial" w:hAnsi="Arial" w:cs="Arial"/>
          <w:sz w:val="20"/>
          <w:szCs w:val="20"/>
        </w:rPr>
        <w:t xml:space="preserve">La entidad no </w:t>
      </w:r>
      <w:r w:rsidR="006D0E19" w:rsidRPr="003D5648">
        <w:rPr>
          <w:rFonts w:ascii="Arial" w:hAnsi="Arial" w:cs="Arial"/>
          <w:sz w:val="20"/>
          <w:szCs w:val="20"/>
        </w:rPr>
        <w:t>celebró operaciones en moneda extranjera.</w:t>
      </w:r>
    </w:p>
    <w:p w:rsidR="006403C9" w:rsidRDefault="006403C9"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537EAA" w:rsidRDefault="00537EAA" w:rsidP="00740A83">
      <w:pPr>
        <w:pStyle w:val="Prrafodelista"/>
        <w:jc w:val="both"/>
        <w:rPr>
          <w:rFonts w:ascii="Arial" w:hAnsi="Arial" w:cs="Arial"/>
          <w:sz w:val="20"/>
          <w:szCs w:val="20"/>
        </w:rPr>
      </w:pPr>
    </w:p>
    <w:p w:rsidR="006D0E19" w:rsidRPr="003D5648" w:rsidRDefault="006D0E19" w:rsidP="00740A83">
      <w:pPr>
        <w:pStyle w:val="Prrafodelista"/>
        <w:jc w:val="both"/>
        <w:rPr>
          <w:rFonts w:ascii="Arial" w:hAnsi="Arial" w:cs="Arial"/>
          <w:b/>
          <w:sz w:val="20"/>
          <w:szCs w:val="20"/>
        </w:rPr>
      </w:pPr>
      <w:r w:rsidRPr="003D5648">
        <w:rPr>
          <w:rFonts w:ascii="Arial" w:hAnsi="Arial" w:cs="Arial"/>
          <w:b/>
          <w:sz w:val="20"/>
          <w:szCs w:val="20"/>
        </w:rPr>
        <w:t>6.-Reporte analítico del activo.</w:t>
      </w:r>
    </w:p>
    <w:p w:rsidR="006D0E19" w:rsidRDefault="006D0E19" w:rsidP="00740A83">
      <w:pPr>
        <w:pStyle w:val="Prrafodelista"/>
        <w:jc w:val="both"/>
        <w:rPr>
          <w:rFonts w:ascii="Arial" w:hAnsi="Arial" w:cs="Arial"/>
          <w:sz w:val="20"/>
          <w:szCs w:val="20"/>
        </w:rPr>
      </w:pPr>
      <w:r w:rsidRPr="003D5648">
        <w:rPr>
          <w:rFonts w:ascii="Arial" w:hAnsi="Arial" w:cs="Arial"/>
          <w:sz w:val="20"/>
          <w:szCs w:val="20"/>
        </w:rPr>
        <w:t>Al 3</w:t>
      </w:r>
      <w:r w:rsidR="00927172">
        <w:rPr>
          <w:rFonts w:ascii="Arial" w:hAnsi="Arial" w:cs="Arial"/>
          <w:sz w:val="20"/>
          <w:szCs w:val="20"/>
        </w:rPr>
        <w:t>0</w:t>
      </w:r>
      <w:r w:rsidRPr="003D5648">
        <w:rPr>
          <w:rFonts w:ascii="Arial" w:hAnsi="Arial" w:cs="Arial"/>
          <w:sz w:val="20"/>
          <w:szCs w:val="20"/>
        </w:rPr>
        <w:t xml:space="preserve"> de </w:t>
      </w:r>
      <w:r w:rsidR="00927172">
        <w:rPr>
          <w:rFonts w:ascii="Arial" w:hAnsi="Arial" w:cs="Arial"/>
          <w:sz w:val="20"/>
          <w:szCs w:val="20"/>
        </w:rPr>
        <w:t>junio</w:t>
      </w:r>
      <w:r w:rsidRPr="003D5648">
        <w:rPr>
          <w:rFonts w:ascii="Arial" w:hAnsi="Arial" w:cs="Arial"/>
          <w:sz w:val="20"/>
          <w:szCs w:val="20"/>
        </w:rPr>
        <w:t xml:space="preserve"> de 201</w:t>
      </w:r>
      <w:r w:rsidR="00335DE5">
        <w:rPr>
          <w:rFonts w:ascii="Arial" w:hAnsi="Arial" w:cs="Arial"/>
          <w:sz w:val="20"/>
          <w:szCs w:val="20"/>
        </w:rPr>
        <w:t>8</w:t>
      </w:r>
      <w:r w:rsidRPr="003D5648">
        <w:rPr>
          <w:rFonts w:ascii="Arial" w:hAnsi="Arial" w:cs="Arial"/>
          <w:sz w:val="20"/>
          <w:szCs w:val="20"/>
        </w:rPr>
        <w:t>, el saldo correspondiente a este rubro se integra de la siguiente manera:</w:t>
      </w:r>
    </w:p>
    <w:p w:rsidR="006054E9" w:rsidRDefault="006054E9" w:rsidP="00740A83">
      <w:pPr>
        <w:pStyle w:val="Prrafodelista"/>
        <w:jc w:val="both"/>
        <w:rPr>
          <w:rFonts w:ascii="Arial" w:hAnsi="Arial" w:cs="Arial"/>
          <w:sz w:val="20"/>
          <w:szCs w:val="20"/>
        </w:rPr>
      </w:pPr>
    </w:p>
    <w:tbl>
      <w:tblPr>
        <w:tblStyle w:val="Tablaconcuadrcula"/>
        <w:tblW w:w="0" w:type="auto"/>
        <w:tblLook w:val="04A0"/>
      </w:tblPr>
      <w:tblGrid>
        <w:gridCol w:w="562"/>
        <w:gridCol w:w="4678"/>
        <w:gridCol w:w="1701"/>
        <w:gridCol w:w="1887"/>
      </w:tblGrid>
      <w:tr w:rsidR="006054E9" w:rsidRPr="003D5648" w:rsidTr="0037355F">
        <w:tc>
          <w:tcPr>
            <w:tcW w:w="562" w:type="dxa"/>
          </w:tcPr>
          <w:p w:rsidR="006054E9" w:rsidRPr="003D5648" w:rsidRDefault="006054E9" w:rsidP="006773AA">
            <w:pPr>
              <w:jc w:val="both"/>
              <w:rPr>
                <w:rFonts w:ascii="Arial" w:hAnsi="Arial" w:cs="Arial"/>
                <w:sz w:val="20"/>
                <w:szCs w:val="20"/>
              </w:rPr>
            </w:pPr>
          </w:p>
        </w:tc>
        <w:tc>
          <w:tcPr>
            <w:tcW w:w="4678" w:type="dxa"/>
          </w:tcPr>
          <w:p w:rsidR="006054E9" w:rsidRPr="003D5648" w:rsidRDefault="006054E9" w:rsidP="006773AA">
            <w:pPr>
              <w:jc w:val="both"/>
              <w:rPr>
                <w:rFonts w:ascii="Arial" w:hAnsi="Arial" w:cs="Arial"/>
                <w:sz w:val="20"/>
                <w:szCs w:val="20"/>
              </w:rPr>
            </w:pPr>
          </w:p>
        </w:tc>
        <w:tc>
          <w:tcPr>
            <w:tcW w:w="1701" w:type="dxa"/>
          </w:tcPr>
          <w:p w:rsidR="006054E9" w:rsidRPr="003D5648" w:rsidRDefault="00712DCE" w:rsidP="006773AA">
            <w:pPr>
              <w:jc w:val="center"/>
              <w:rPr>
                <w:rFonts w:ascii="Arial" w:hAnsi="Arial" w:cs="Arial"/>
                <w:sz w:val="20"/>
                <w:szCs w:val="20"/>
              </w:rPr>
            </w:pPr>
            <w:r>
              <w:rPr>
                <w:rFonts w:ascii="Arial" w:hAnsi="Arial" w:cs="Arial"/>
                <w:sz w:val="20"/>
                <w:szCs w:val="20"/>
              </w:rPr>
              <w:t>2018</w:t>
            </w:r>
          </w:p>
        </w:tc>
        <w:tc>
          <w:tcPr>
            <w:tcW w:w="1887" w:type="dxa"/>
          </w:tcPr>
          <w:p w:rsidR="006054E9" w:rsidRPr="003D5648" w:rsidRDefault="00712DCE" w:rsidP="006773AA">
            <w:pPr>
              <w:jc w:val="center"/>
              <w:rPr>
                <w:rFonts w:ascii="Arial" w:hAnsi="Arial" w:cs="Arial"/>
                <w:sz w:val="20"/>
                <w:szCs w:val="20"/>
              </w:rPr>
            </w:pPr>
            <w:r>
              <w:rPr>
                <w:rFonts w:ascii="Arial" w:hAnsi="Arial" w:cs="Arial"/>
                <w:sz w:val="20"/>
                <w:szCs w:val="20"/>
              </w:rPr>
              <w:t>2017</w:t>
            </w:r>
          </w:p>
        </w:tc>
      </w:tr>
      <w:tr w:rsidR="006054E9" w:rsidRPr="003D5648" w:rsidTr="0037355F">
        <w:tc>
          <w:tcPr>
            <w:tcW w:w="562" w:type="dxa"/>
          </w:tcPr>
          <w:p w:rsidR="006054E9" w:rsidRPr="003D5648" w:rsidRDefault="006054E9" w:rsidP="006773AA">
            <w:pPr>
              <w:jc w:val="both"/>
              <w:rPr>
                <w:rFonts w:ascii="Arial" w:hAnsi="Arial" w:cs="Arial"/>
                <w:sz w:val="20"/>
                <w:szCs w:val="20"/>
              </w:rPr>
            </w:pPr>
            <w:r>
              <w:rPr>
                <w:rFonts w:ascii="Arial" w:hAnsi="Arial" w:cs="Arial"/>
                <w:sz w:val="20"/>
                <w:szCs w:val="20"/>
              </w:rPr>
              <w:t>1.-</w:t>
            </w:r>
          </w:p>
        </w:tc>
        <w:tc>
          <w:tcPr>
            <w:tcW w:w="4678" w:type="dxa"/>
          </w:tcPr>
          <w:p w:rsidR="006054E9" w:rsidRPr="002C4D9F" w:rsidRDefault="006054E9" w:rsidP="006773AA">
            <w:pPr>
              <w:jc w:val="both"/>
              <w:rPr>
                <w:rFonts w:ascii="Arial" w:hAnsi="Arial" w:cs="Arial"/>
                <w:b/>
                <w:sz w:val="20"/>
                <w:szCs w:val="20"/>
              </w:rPr>
            </w:pPr>
            <w:r w:rsidRPr="002C4D9F">
              <w:rPr>
                <w:rFonts w:ascii="Arial" w:hAnsi="Arial" w:cs="Arial"/>
                <w:b/>
                <w:sz w:val="20"/>
                <w:szCs w:val="20"/>
              </w:rPr>
              <w:t>Bienes Inmuebles</w:t>
            </w:r>
          </w:p>
          <w:p w:rsidR="006054E9" w:rsidRPr="002C4D9F" w:rsidRDefault="0095553F" w:rsidP="006773AA">
            <w:pPr>
              <w:jc w:val="both"/>
              <w:rPr>
                <w:rFonts w:ascii="Arial" w:hAnsi="Arial" w:cs="Arial"/>
                <w:sz w:val="20"/>
                <w:szCs w:val="20"/>
              </w:rPr>
            </w:pPr>
            <w:r>
              <w:rPr>
                <w:rFonts w:ascii="Arial" w:hAnsi="Arial" w:cs="Arial"/>
                <w:sz w:val="20"/>
                <w:szCs w:val="20"/>
              </w:rPr>
              <w:t>Edificios</w:t>
            </w:r>
          </w:p>
          <w:p w:rsidR="00712DCE" w:rsidRPr="000B1DEF" w:rsidRDefault="00712DCE" w:rsidP="006773AA">
            <w:pPr>
              <w:jc w:val="both"/>
              <w:rPr>
                <w:rFonts w:ascii="Arial" w:hAnsi="Arial" w:cs="Arial"/>
                <w:sz w:val="20"/>
                <w:szCs w:val="20"/>
                <w:highlight w:val="green"/>
              </w:rPr>
            </w:pPr>
          </w:p>
        </w:tc>
        <w:tc>
          <w:tcPr>
            <w:tcW w:w="1701" w:type="dxa"/>
          </w:tcPr>
          <w:p w:rsidR="00712DCE" w:rsidRPr="0095553F" w:rsidRDefault="0095553F" w:rsidP="006773AA">
            <w:pPr>
              <w:jc w:val="center"/>
              <w:rPr>
                <w:rFonts w:ascii="Arial" w:hAnsi="Arial" w:cs="Arial"/>
                <w:b/>
                <w:sz w:val="20"/>
                <w:szCs w:val="20"/>
              </w:rPr>
            </w:pPr>
            <w:r w:rsidRPr="0095553F">
              <w:rPr>
                <w:rFonts w:ascii="Arial" w:hAnsi="Arial" w:cs="Arial"/>
                <w:b/>
                <w:sz w:val="20"/>
                <w:szCs w:val="20"/>
              </w:rPr>
              <w:t>3 453 707.78</w:t>
            </w:r>
          </w:p>
          <w:p w:rsidR="0095553F" w:rsidRPr="000B1DEF" w:rsidRDefault="0095553F" w:rsidP="006773AA">
            <w:pPr>
              <w:jc w:val="center"/>
              <w:rPr>
                <w:rFonts w:ascii="Arial" w:hAnsi="Arial" w:cs="Arial"/>
                <w:sz w:val="20"/>
                <w:szCs w:val="20"/>
              </w:rPr>
            </w:pPr>
            <w:r>
              <w:rPr>
                <w:rFonts w:ascii="Arial" w:hAnsi="Arial" w:cs="Arial"/>
                <w:sz w:val="20"/>
                <w:szCs w:val="20"/>
              </w:rPr>
              <w:t>3 453 707.78</w:t>
            </w:r>
          </w:p>
        </w:tc>
        <w:tc>
          <w:tcPr>
            <w:tcW w:w="1887" w:type="dxa"/>
          </w:tcPr>
          <w:p w:rsidR="00712DCE" w:rsidRPr="0095553F" w:rsidRDefault="0095553F" w:rsidP="006773AA">
            <w:pPr>
              <w:jc w:val="center"/>
              <w:rPr>
                <w:rFonts w:ascii="Arial" w:hAnsi="Arial" w:cs="Arial"/>
                <w:b/>
                <w:sz w:val="20"/>
                <w:szCs w:val="20"/>
              </w:rPr>
            </w:pPr>
            <w:r w:rsidRPr="0095553F">
              <w:rPr>
                <w:rFonts w:ascii="Arial" w:hAnsi="Arial" w:cs="Arial"/>
                <w:b/>
                <w:sz w:val="20"/>
                <w:szCs w:val="20"/>
              </w:rPr>
              <w:t>3 453 707.78</w:t>
            </w:r>
          </w:p>
          <w:p w:rsidR="0095553F" w:rsidRPr="000B1DEF" w:rsidRDefault="0095553F" w:rsidP="006773AA">
            <w:pPr>
              <w:jc w:val="center"/>
              <w:rPr>
                <w:rFonts w:ascii="Arial" w:hAnsi="Arial" w:cs="Arial"/>
                <w:sz w:val="20"/>
                <w:szCs w:val="20"/>
              </w:rPr>
            </w:pPr>
            <w:r>
              <w:rPr>
                <w:rFonts w:ascii="Arial" w:hAnsi="Arial" w:cs="Arial"/>
                <w:sz w:val="20"/>
                <w:szCs w:val="20"/>
              </w:rPr>
              <w:t>3 453 707.78</w:t>
            </w:r>
          </w:p>
        </w:tc>
      </w:tr>
      <w:tr w:rsidR="00712DCE" w:rsidRPr="003D5648" w:rsidTr="0037355F">
        <w:tc>
          <w:tcPr>
            <w:tcW w:w="562" w:type="dxa"/>
          </w:tcPr>
          <w:p w:rsidR="00712DCE" w:rsidRDefault="00712DCE" w:rsidP="006773AA">
            <w:pPr>
              <w:jc w:val="both"/>
              <w:rPr>
                <w:rFonts w:ascii="Arial" w:hAnsi="Arial" w:cs="Arial"/>
                <w:sz w:val="20"/>
                <w:szCs w:val="20"/>
              </w:rPr>
            </w:pPr>
          </w:p>
        </w:tc>
        <w:tc>
          <w:tcPr>
            <w:tcW w:w="4678" w:type="dxa"/>
          </w:tcPr>
          <w:p w:rsidR="00712DCE" w:rsidRPr="000B1DEF" w:rsidRDefault="00712DCE" w:rsidP="006773AA">
            <w:pPr>
              <w:jc w:val="both"/>
              <w:rPr>
                <w:rFonts w:ascii="Arial" w:hAnsi="Arial" w:cs="Arial"/>
                <w:b/>
                <w:sz w:val="20"/>
                <w:szCs w:val="20"/>
              </w:rPr>
            </w:pPr>
          </w:p>
        </w:tc>
        <w:tc>
          <w:tcPr>
            <w:tcW w:w="1701" w:type="dxa"/>
          </w:tcPr>
          <w:p w:rsidR="00712DCE" w:rsidRPr="000B1DEF" w:rsidRDefault="00712DCE" w:rsidP="006773AA">
            <w:pPr>
              <w:jc w:val="center"/>
              <w:rPr>
                <w:rFonts w:ascii="Arial" w:hAnsi="Arial" w:cs="Arial"/>
                <w:b/>
                <w:sz w:val="20"/>
                <w:szCs w:val="20"/>
              </w:rPr>
            </w:pPr>
          </w:p>
        </w:tc>
        <w:tc>
          <w:tcPr>
            <w:tcW w:w="1887" w:type="dxa"/>
          </w:tcPr>
          <w:p w:rsidR="00712DCE" w:rsidRPr="000B1DEF" w:rsidRDefault="00712DCE" w:rsidP="006773AA">
            <w:pPr>
              <w:jc w:val="center"/>
              <w:rPr>
                <w:rFonts w:ascii="Arial" w:hAnsi="Arial" w:cs="Arial"/>
                <w:b/>
                <w:sz w:val="20"/>
                <w:szCs w:val="20"/>
              </w:rPr>
            </w:pPr>
          </w:p>
        </w:tc>
      </w:tr>
      <w:tr w:rsidR="006054E9" w:rsidRPr="003D5648" w:rsidTr="0037355F">
        <w:tc>
          <w:tcPr>
            <w:tcW w:w="562" w:type="dxa"/>
          </w:tcPr>
          <w:p w:rsidR="006054E9" w:rsidRPr="003D5648" w:rsidRDefault="006054E9" w:rsidP="006773AA">
            <w:pPr>
              <w:jc w:val="both"/>
              <w:rPr>
                <w:rFonts w:ascii="Arial" w:hAnsi="Arial" w:cs="Arial"/>
                <w:sz w:val="20"/>
                <w:szCs w:val="20"/>
              </w:rPr>
            </w:pPr>
            <w:r>
              <w:rPr>
                <w:rFonts w:ascii="Arial" w:hAnsi="Arial" w:cs="Arial"/>
                <w:sz w:val="20"/>
                <w:szCs w:val="20"/>
              </w:rPr>
              <w:t>2.-</w:t>
            </w:r>
          </w:p>
        </w:tc>
        <w:tc>
          <w:tcPr>
            <w:tcW w:w="4678" w:type="dxa"/>
          </w:tcPr>
          <w:p w:rsidR="006054E9" w:rsidRPr="000B1DEF" w:rsidRDefault="006054E9" w:rsidP="006773AA">
            <w:pPr>
              <w:jc w:val="both"/>
              <w:rPr>
                <w:rFonts w:ascii="Arial" w:hAnsi="Arial" w:cs="Arial"/>
                <w:b/>
                <w:sz w:val="20"/>
                <w:szCs w:val="20"/>
              </w:rPr>
            </w:pPr>
            <w:r w:rsidRPr="000B1DEF">
              <w:rPr>
                <w:rFonts w:ascii="Arial" w:hAnsi="Arial" w:cs="Arial"/>
                <w:b/>
                <w:sz w:val="20"/>
                <w:szCs w:val="20"/>
              </w:rPr>
              <w:t>Bienes Muebles</w:t>
            </w:r>
          </w:p>
          <w:p w:rsidR="006054E9" w:rsidRPr="000B1DEF" w:rsidRDefault="006054E9" w:rsidP="006773AA">
            <w:pPr>
              <w:jc w:val="both"/>
              <w:rPr>
                <w:rFonts w:ascii="Arial" w:hAnsi="Arial" w:cs="Arial"/>
                <w:sz w:val="20"/>
                <w:szCs w:val="20"/>
              </w:rPr>
            </w:pPr>
            <w:r w:rsidRPr="000B1DEF">
              <w:rPr>
                <w:rFonts w:ascii="Arial" w:hAnsi="Arial" w:cs="Arial"/>
                <w:sz w:val="20"/>
                <w:szCs w:val="20"/>
              </w:rPr>
              <w:t>Mobiliario y Equipo de Administración</w:t>
            </w:r>
          </w:p>
          <w:p w:rsidR="006054E9" w:rsidRPr="000B1DEF" w:rsidRDefault="006054E9" w:rsidP="006773AA">
            <w:pPr>
              <w:jc w:val="both"/>
              <w:rPr>
                <w:rFonts w:ascii="Arial" w:hAnsi="Arial" w:cs="Arial"/>
                <w:sz w:val="20"/>
                <w:szCs w:val="20"/>
              </w:rPr>
            </w:pPr>
            <w:r w:rsidRPr="000B1DEF">
              <w:rPr>
                <w:rFonts w:ascii="Arial" w:hAnsi="Arial" w:cs="Arial"/>
                <w:sz w:val="20"/>
                <w:szCs w:val="20"/>
              </w:rPr>
              <w:t>Mobiliario y Equipo Educacional</w:t>
            </w:r>
            <w:r w:rsidR="0095553F">
              <w:rPr>
                <w:rFonts w:ascii="Arial" w:hAnsi="Arial" w:cs="Arial"/>
                <w:sz w:val="20"/>
                <w:szCs w:val="20"/>
              </w:rPr>
              <w:t xml:space="preserve"> y Recreativo</w:t>
            </w:r>
          </w:p>
          <w:p w:rsidR="006054E9" w:rsidRPr="000B1DEF" w:rsidRDefault="006054E9" w:rsidP="006773AA">
            <w:pPr>
              <w:jc w:val="both"/>
              <w:rPr>
                <w:rFonts w:ascii="Arial" w:hAnsi="Arial" w:cs="Arial"/>
                <w:sz w:val="20"/>
                <w:szCs w:val="20"/>
              </w:rPr>
            </w:pPr>
            <w:r w:rsidRPr="000B1DEF">
              <w:rPr>
                <w:rFonts w:ascii="Arial" w:hAnsi="Arial" w:cs="Arial"/>
                <w:sz w:val="20"/>
                <w:szCs w:val="20"/>
              </w:rPr>
              <w:t>Equipo de Transporte</w:t>
            </w:r>
          </w:p>
          <w:p w:rsidR="006054E9" w:rsidRPr="000B1DEF" w:rsidRDefault="006054E9" w:rsidP="006773AA">
            <w:pPr>
              <w:jc w:val="both"/>
              <w:rPr>
                <w:rFonts w:ascii="Arial" w:hAnsi="Arial" w:cs="Arial"/>
                <w:sz w:val="20"/>
                <w:szCs w:val="20"/>
              </w:rPr>
            </w:pPr>
            <w:r w:rsidRPr="000B1DEF">
              <w:rPr>
                <w:rFonts w:ascii="Arial" w:hAnsi="Arial" w:cs="Arial"/>
                <w:sz w:val="20"/>
                <w:szCs w:val="20"/>
              </w:rPr>
              <w:t>Maquinaria, Otros Equipos y Herramientas</w:t>
            </w:r>
          </w:p>
          <w:p w:rsidR="006054E9" w:rsidRPr="000B1DEF" w:rsidRDefault="006054E9" w:rsidP="006773AA">
            <w:pPr>
              <w:jc w:val="both"/>
              <w:rPr>
                <w:rFonts w:ascii="Arial" w:hAnsi="Arial" w:cs="Arial"/>
                <w:sz w:val="20"/>
                <w:szCs w:val="20"/>
              </w:rPr>
            </w:pPr>
            <w:r w:rsidRPr="000B1DEF">
              <w:rPr>
                <w:rFonts w:ascii="Arial" w:hAnsi="Arial" w:cs="Arial"/>
                <w:sz w:val="20"/>
                <w:szCs w:val="20"/>
              </w:rPr>
              <w:t>Activos Biológicos</w:t>
            </w:r>
          </w:p>
        </w:tc>
        <w:tc>
          <w:tcPr>
            <w:tcW w:w="1701" w:type="dxa"/>
          </w:tcPr>
          <w:p w:rsidR="00215DEF" w:rsidRPr="0095553F" w:rsidRDefault="0095553F" w:rsidP="0095553F">
            <w:pPr>
              <w:jc w:val="center"/>
              <w:rPr>
                <w:rFonts w:ascii="Arial" w:hAnsi="Arial" w:cs="Arial"/>
                <w:b/>
                <w:sz w:val="20"/>
                <w:szCs w:val="20"/>
              </w:rPr>
            </w:pPr>
            <w:r w:rsidRPr="0095553F">
              <w:rPr>
                <w:rFonts w:ascii="Arial" w:hAnsi="Arial" w:cs="Arial"/>
                <w:b/>
                <w:sz w:val="20"/>
                <w:szCs w:val="20"/>
              </w:rPr>
              <w:t>1 694 270.13</w:t>
            </w:r>
          </w:p>
          <w:p w:rsidR="0095553F" w:rsidRDefault="0095553F" w:rsidP="0095553F">
            <w:pPr>
              <w:jc w:val="center"/>
              <w:rPr>
                <w:rFonts w:ascii="Arial" w:hAnsi="Arial" w:cs="Arial"/>
                <w:sz w:val="20"/>
                <w:szCs w:val="20"/>
              </w:rPr>
            </w:pPr>
            <w:r>
              <w:rPr>
                <w:rFonts w:ascii="Arial" w:hAnsi="Arial" w:cs="Arial"/>
                <w:sz w:val="20"/>
                <w:szCs w:val="20"/>
              </w:rPr>
              <w:t>758 052.22</w:t>
            </w:r>
          </w:p>
          <w:p w:rsidR="0095553F" w:rsidRDefault="0095553F" w:rsidP="0095553F">
            <w:pPr>
              <w:jc w:val="center"/>
              <w:rPr>
                <w:rFonts w:ascii="Arial" w:hAnsi="Arial" w:cs="Arial"/>
                <w:sz w:val="20"/>
                <w:szCs w:val="20"/>
              </w:rPr>
            </w:pPr>
            <w:r>
              <w:rPr>
                <w:rFonts w:ascii="Arial" w:hAnsi="Arial" w:cs="Arial"/>
                <w:sz w:val="20"/>
                <w:szCs w:val="20"/>
              </w:rPr>
              <w:t>16 673.97</w:t>
            </w:r>
          </w:p>
          <w:p w:rsidR="0095553F" w:rsidRDefault="0095553F" w:rsidP="0095553F">
            <w:pPr>
              <w:jc w:val="center"/>
              <w:rPr>
                <w:rFonts w:ascii="Arial" w:hAnsi="Arial" w:cs="Arial"/>
                <w:sz w:val="20"/>
                <w:szCs w:val="20"/>
              </w:rPr>
            </w:pPr>
            <w:r>
              <w:rPr>
                <w:rFonts w:ascii="Arial" w:hAnsi="Arial" w:cs="Arial"/>
                <w:sz w:val="20"/>
                <w:szCs w:val="20"/>
              </w:rPr>
              <w:t>16 017.39</w:t>
            </w:r>
          </w:p>
          <w:p w:rsidR="0095553F" w:rsidRDefault="0095553F" w:rsidP="0095553F">
            <w:pPr>
              <w:jc w:val="center"/>
              <w:rPr>
                <w:rFonts w:ascii="Arial" w:hAnsi="Arial" w:cs="Arial"/>
                <w:sz w:val="20"/>
                <w:szCs w:val="20"/>
              </w:rPr>
            </w:pPr>
            <w:r>
              <w:rPr>
                <w:rFonts w:ascii="Arial" w:hAnsi="Arial" w:cs="Arial"/>
                <w:sz w:val="20"/>
                <w:szCs w:val="20"/>
              </w:rPr>
              <w:t>782 389.68</w:t>
            </w:r>
          </w:p>
          <w:p w:rsidR="0095553F" w:rsidRPr="000B1DEF" w:rsidRDefault="0095553F" w:rsidP="0095553F">
            <w:pPr>
              <w:jc w:val="center"/>
              <w:rPr>
                <w:rFonts w:ascii="Arial" w:hAnsi="Arial" w:cs="Arial"/>
                <w:sz w:val="20"/>
                <w:szCs w:val="20"/>
              </w:rPr>
            </w:pPr>
            <w:r>
              <w:rPr>
                <w:rFonts w:ascii="Arial" w:hAnsi="Arial" w:cs="Arial"/>
                <w:sz w:val="20"/>
                <w:szCs w:val="20"/>
              </w:rPr>
              <w:t>121 136.87</w:t>
            </w:r>
          </w:p>
        </w:tc>
        <w:tc>
          <w:tcPr>
            <w:tcW w:w="1887" w:type="dxa"/>
          </w:tcPr>
          <w:p w:rsidR="00215DEF" w:rsidRPr="0095553F" w:rsidRDefault="0095553F" w:rsidP="0095553F">
            <w:pPr>
              <w:jc w:val="center"/>
              <w:rPr>
                <w:rFonts w:ascii="Arial" w:hAnsi="Arial" w:cs="Arial"/>
                <w:b/>
                <w:sz w:val="20"/>
                <w:szCs w:val="20"/>
              </w:rPr>
            </w:pPr>
            <w:r w:rsidRPr="0095553F">
              <w:rPr>
                <w:rFonts w:ascii="Arial" w:hAnsi="Arial" w:cs="Arial"/>
                <w:b/>
                <w:sz w:val="20"/>
                <w:szCs w:val="20"/>
              </w:rPr>
              <w:t>1 886 879.66</w:t>
            </w:r>
          </w:p>
          <w:p w:rsidR="0095553F" w:rsidRDefault="0095553F" w:rsidP="0095553F">
            <w:pPr>
              <w:jc w:val="center"/>
              <w:rPr>
                <w:rFonts w:ascii="Arial" w:hAnsi="Arial" w:cs="Arial"/>
                <w:sz w:val="20"/>
                <w:szCs w:val="20"/>
              </w:rPr>
            </w:pPr>
            <w:r>
              <w:rPr>
                <w:rFonts w:ascii="Arial" w:hAnsi="Arial" w:cs="Arial"/>
                <w:sz w:val="20"/>
                <w:szCs w:val="20"/>
              </w:rPr>
              <w:t>921 518 .01</w:t>
            </w:r>
          </w:p>
          <w:p w:rsidR="0095553F" w:rsidRDefault="0095553F" w:rsidP="0095553F">
            <w:pPr>
              <w:jc w:val="center"/>
              <w:rPr>
                <w:rFonts w:ascii="Arial" w:hAnsi="Arial" w:cs="Arial"/>
                <w:sz w:val="20"/>
                <w:szCs w:val="20"/>
              </w:rPr>
            </w:pPr>
            <w:r>
              <w:rPr>
                <w:rFonts w:ascii="Arial" w:hAnsi="Arial" w:cs="Arial"/>
                <w:sz w:val="20"/>
                <w:szCs w:val="20"/>
              </w:rPr>
              <w:t>16 673.97</w:t>
            </w:r>
          </w:p>
          <w:p w:rsidR="0095553F" w:rsidRDefault="0095553F" w:rsidP="0095553F">
            <w:pPr>
              <w:jc w:val="center"/>
              <w:rPr>
                <w:rFonts w:ascii="Arial" w:hAnsi="Arial" w:cs="Arial"/>
                <w:sz w:val="20"/>
                <w:szCs w:val="20"/>
              </w:rPr>
            </w:pPr>
            <w:r>
              <w:rPr>
                <w:rFonts w:ascii="Arial" w:hAnsi="Arial" w:cs="Arial"/>
                <w:sz w:val="20"/>
                <w:szCs w:val="20"/>
              </w:rPr>
              <w:t>16 017.39</w:t>
            </w:r>
          </w:p>
          <w:p w:rsidR="0095553F" w:rsidRDefault="0095553F" w:rsidP="0095553F">
            <w:pPr>
              <w:jc w:val="center"/>
              <w:rPr>
                <w:rFonts w:ascii="Arial" w:hAnsi="Arial" w:cs="Arial"/>
                <w:sz w:val="20"/>
                <w:szCs w:val="20"/>
              </w:rPr>
            </w:pPr>
            <w:r>
              <w:rPr>
                <w:rFonts w:ascii="Arial" w:hAnsi="Arial" w:cs="Arial"/>
                <w:sz w:val="20"/>
                <w:szCs w:val="20"/>
              </w:rPr>
              <w:t>782 389.68</w:t>
            </w:r>
          </w:p>
          <w:p w:rsidR="0095553F" w:rsidRDefault="0095553F" w:rsidP="0095553F">
            <w:pPr>
              <w:jc w:val="center"/>
              <w:rPr>
                <w:rFonts w:ascii="Arial" w:hAnsi="Arial" w:cs="Arial"/>
                <w:sz w:val="20"/>
                <w:szCs w:val="20"/>
              </w:rPr>
            </w:pPr>
            <w:r>
              <w:rPr>
                <w:rFonts w:ascii="Arial" w:hAnsi="Arial" w:cs="Arial"/>
                <w:sz w:val="20"/>
                <w:szCs w:val="20"/>
              </w:rPr>
              <w:t>150 280.61</w:t>
            </w:r>
          </w:p>
          <w:p w:rsidR="0095553F" w:rsidRPr="00215DEF" w:rsidRDefault="0095553F" w:rsidP="0095553F">
            <w:pPr>
              <w:jc w:val="center"/>
              <w:rPr>
                <w:rFonts w:ascii="Arial" w:hAnsi="Arial" w:cs="Arial"/>
                <w:sz w:val="20"/>
                <w:szCs w:val="20"/>
              </w:rPr>
            </w:pPr>
          </w:p>
        </w:tc>
      </w:tr>
      <w:tr w:rsidR="006054E9" w:rsidRPr="003D5648" w:rsidTr="0037355F">
        <w:tc>
          <w:tcPr>
            <w:tcW w:w="562" w:type="dxa"/>
          </w:tcPr>
          <w:p w:rsidR="006054E9" w:rsidRPr="003D5648" w:rsidRDefault="006054E9" w:rsidP="006773AA">
            <w:pPr>
              <w:jc w:val="both"/>
              <w:rPr>
                <w:rFonts w:ascii="Arial" w:hAnsi="Arial" w:cs="Arial"/>
                <w:b/>
                <w:sz w:val="20"/>
                <w:szCs w:val="20"/>
              </w:rPr>
            </w:pPr>
            <w:r>
              <w:rPr>
                <w:rFonts w:ascii="Arial" w:hAnsi="Arial" w:cs="Arial"/>
                <w:b/>
                <w:sz w:val="20"/>
                <w:szCs w:val="20"/>
              </w:rPr>
              <w:t>3.-</w:t>
            </w:r>
          </w:p>
        </w:tc>
        <w:tc>
          <w:tcPr>
            <w:tcW w:w="4678" w:type="dxa"/>
          </w:tcPr>
          <w:p w:rsidR="00215DEF" w:rsidRPr="000B1DEF" w:rsidRDefault="006054E9" w:rsidP="00215DEF">
            <w:pPr>
              <w:jc w:val="both"/>
              <w:rPr>
                <w:rFonts w:ascii="Arial" w:hAnsi="Arial" w:cs="Arial"/>
                <w:b/>
                <w:sz w:val="20"/>
                <w:szCs w:val="20"/>
              </w:rPr>
            </w:pPr>
            <w:r w:rsidRPr="000B1DEF">
              <w:rPr>
                <w:rFonts w:ascii="Arial" w:hAnsi="Arial" w:cs="Arial"/>
                <w:b/>
                <w:sz w:val="20"/>
                <w:szCs w:val="20"/>
              </w:rPr>
              <w:t>Activos Diferidos</w:t>
            </w:r>
          </w:p>
        </w:tc>
        <w:tc>
          <w:tcPr>
            <w:tcW w:w="1701" w:type="dxa"/>
          </w:tcPr>
          <w:p w:rsidR="006054E9" w:rsidRPr="000B1DEF" w:rsidRDefault="0095553F" w:rsidP="006773AA">
            <w:pPr>
              <w:jc w:val="center"/>
              <w:rPr>
                <w:rFonts w:ascii="Arial" w:hAnsi="Arial" w:cs="Arial"/>
                <w:b/>
                <w:sz w:val="20"/>
                <w:szCs w:val="20"/>
              </w:rPr>
            </w:pPr>
            <w:r>
              <w:rPr>
                <w:rFonts w:ascii="Arial" w:hAnsi="Arial" w:cs="Arial"/>
                <w:b/>
                <w:sz w:val="20"/>
                <w:szCs w:val="20"/>
              </w:rPr>
              <w:t>402 095.50</w:t>
            </w:r>
          </w:p>
        </w:tc>
        <w:tc>
          <w:tcPr>
            <w:tcW w:w="1887" w:type="dxa"/>
          </w:tcPr>
          <w:p w:rsidR="006054E9" w:rsidRPr="000B1DEF" w:rsidRDefault="0095553F" w:rsidP="006773AA">
            <w:pPr>
              <w:jc w:val="center"/>
              <w:rPr>
                <w:rFonts w:ascii="Arial" w:hAnsi="Arial" w:cs="Arial"/>
                <w:b/>
                <w:sz w:val="20"/>
                <w:szCs w:val="20"/>
              </w:rPr>
            </w:pPr>
            <w:r>
              <w:rPr>
                <w:rFonts w:ascii="Arial" w:hAnsi="Arial" w:cs="Arial"/>
                <w:b/>
                <w:sz w:val="20"/>
                <w:szCs w:val="20"/>
              </w:rPr>
              <w:t>402 095.50</w:t>
            </w:r>
          </w:p>
        </w:tc>
      </w:tr>
      <w:tr w:rsidR="006054E9" w:rsidRPr="003D5648" w:rsidTr="0037355F">
        <w:tc>
          <w:tcPr>
            <w:tcW w:w="562" w:type="dxa"/>
          </w:tcPr>
          <w:p w:rsidR="006054E9" w:rsidRPr="003D5648" w:rsidRDefault="006054E9" w:rsidP="006773AA">
            <w:pPr>
              <w:jc w:val="both"/>
              <w:rPr>
                <w:rFonts w:ascii="Arial" w:hAnsi="Arial" w:cs="Arial"/>
                <w:b/>
                <w:sz w:val="20"/>
                <w:szCs w:val="20"/>
              </w:rPr>
            </w:pPr>
            <w:r>
              <w:rPr>
                <w:rFonts w:ascii="Arial" w:hAnsi="Arial" w:cs="Arial"/>
                <w:b/>
                <w:sz w:val="20"/>
                <w:szCs w:val="20"/>
              </w:rPr>
              <w:t>4.-</w:t>
            </w:r>
          </w:p>
        </w:tc>
        <w:tc>
          <w:tcPr>
            <w:tcW w:w="4678" w:type="dxa"/>
          </w:tcPr>
          <w:p w:rsidR="006054E9" w:rsidRPr="000B1DEF" w:rsidRDefault="006054E9" w:rsidP="006773AA">
            <w:pPr>
              <w:jc w:val="both"/>
              <w:rPr>
                <w:rFonts w:ascii="Arial" w:hAnsi="Arial" w:cs="Arial"/>
                <w:sz w:val="20"/>
                <w:szCs w:val="20"/>
              </w:rPr>
            </w:pPr>
            <w:r w:rsidRPr="000B1DEF">
              <w:rPr>
                <w:rFonts w:ascii="Arial" w:hAnsi="Arial" w:cs="Arial"/>
                <w:sz w:val="20"/>
                <w:szCs w:val="20"/>
              </w:rPr>
              <w:t>Depreciaciones y Amortizaciones</w:t>
            </w:r>
          </w:p>
        </w:tc>
        <w:tc>
          <w:tcPr>
            <w:tcW w:w="1701" w:type="dxa"/>
          </w:tcPr>
          <w:p w:rsidR="006054E9" w:rsidRPr="000B1DEF" w:rsidRDefault="0095553F" w:rsidP="006773AA">
            <w:pPr>
              <w:jc w:val="center"/>
              <w:rPr>
                <w:rFonts w:ascii="Arial" w:hAnsi="Arial" w:cs="Arial"/>
                <w:b/>
                <w:sz w:val="20"/>
                <w:szCs w:val="20"/>
              </w:rPr>
            </w:pPr>
            <w:r>
              <w:rPr>
                <w:rFonts w:ascii="Arial" w:hAnsi="Arial" w:cs="Arial"/>
                <w:b/>
                <w:sz w:val="20"/>
                <w:szCs w:val="20"/>
              </w:rPr>
              <w:t>-2 757 684.16</w:t>
            </w:r>
          </w:p>
        </w:tc>
        <w:tc>
          <w:tcPr>
            <w:tcW w:w="1887" w:type="dxa"/>
          </w:tcPr>
          <w:p w:rsidR="0095553F" w:rsidRPr="000B1DEF" w:rsidRDefault="0095553F" w:rsidP="0095553F">
            <w:pPr>
              <w:jc w:val="center"/>
              <w:rPr>
                <w:rFonts w:ascii="Arial" w:hAnsi="Arial" w:cs="Arial"/>
                <w:b/>
                <w:sz w:val="20"/>
                <w:szCs w:val="20"/>
              </w:rPr>
            </w:pPr>
            <w:r>
              <w:rPr>
                <w:rFonts w:ascii="Arial" w:hAnsi="Arial" w:cs="Arial"/>
                <w:b/>
                <w:sz w:val="20"/>
                <w:szCs w:val="20"/>
              </w:rPr>
              <w:t>-2 955 185.36</w:t>
            </w:r>
          </w:p>
        </w:tc>
      </w:tr>
      <w:tr w:rsidR="006054E9" w:rsidRPr="003D5648" w:rsidTr="0037355F">
        <w:tc>
          <w:tcPr>
            <w:tcW w:w="562" w:type="dxa"/>
          </w:tcPr>
          <w:p w:rsidR="006054E9" w:rsidRPr="003D5648" w:rsidRDefault="006054E9" w:rsidP="006773AA">
            <w:pPr>
              <w:jc w:val="both"/>
              <w:rPr>
                <w:rFonts w:ascii="Arial" w:hAnsi="Arial" w:cs="Arial"/>
                <w:b/>
                <w:sz w:val="20"/>
                <w:szCs w:val="20"/>
              </w:rPr>
            </w:pPr>
          </w:p>
        </w:tc>
        <w:tc>
          <w:tcPr>
            <w:tcW w:w="4678" w:type="dxa"/>
          </w:tcPr>
          <w:p w:rsidR="006054E9" w:rsidRPr="000B1DEF" w:rsidRDefault="006054E9" w:rsidP="006773AA">
            <w:pPr>
              <w:jc w:val="both"/>
              <w:rPr>
                <w:rFonts w:ascii="Arial" w:hAnsi="Arial" w:cs="Arial"/>
                <w:b/>
                <w:sz w:val="20"/>
                <w:szCs w:val="20"/>
              </w:rPr>
            </w:pPr>
            <w:r w:rsidRPr="000B1DEF">
              <w:rPr>
                <w:rFonts w:ascii="Arial" w:hAnsi="Arial" w:cs="Arial"/>
                <w:b/>
                <w:sz w:val="20"/>
                <w:szCs w:val="20"/>
              </w:rPr>
              <w:t>Total</w:t>
            </w:r>
          </w:p>
        </w:tc>
        <w:tc>
          <w:tcPr>
            <w:tcW w:w="1701" w:type="dxa"/>
          </w:tcPr>
          <w:p w:rsidR="006054E9" w:rsidRPr="000B1DEF" w:rsidRDefault="0095553F" w:rsidP="006773AA">
            <w:pPr>
              <w:jc w:val="center"/>
              <w:rPr>
                <w:rFonts w:ascii="Arial" w:hAnsi="Arial" w:cs="Arial"/>
                <w:b/>
                <w:sz w:val="20"/>
                <w:szCs w:val="20"/>
              </w:rPr>
            </w:pPr>
            <w:r>
              <w:rPr>
                <w:rFonts w:ascii="Arial" w:hAnsi="Arial" w:cs="Arial"/>
                <w:b/>
                <w:sz w:val="20"/>
                <w:szCs w:val="20"/>
              </w:rPr>
              <w:t>2 792 389.25</w:t>
            </w:r>
          </w:p>
        </w:tc>
        <w:tc>
          <w:tcPr>
            <w:tcW w:w="1887" w:type="dxa"/>
          </w:tcPr>
          <w:p w:rsidR="006054E9" w:rsidRPr="000B1DEF" w:rsidRDefault="0095553F" w:rsidP="006773AA">
            <w:pPr>
              <w:jc w:val="center"/>
              <w:rPr>
                <w:rFonts w:ascii="Arial" w:hAnsi="Arial" w:cs="Arial"/>
                <w:b/>
                <w:sz w:val="20"/>
                <w:szCs w:val="20"/>
              </w:rPr>
            </w:pPr>
            <w:r>
              <w:rPr>
                <w:rFonts w:ascii="Arial" w:hAnsi="Arial" w:cs="Arial"/>
                <w:b/>
                <w:sz w:val="20"/>
                <w:szCs w:val="20"/>
              </w:rPr>
              <w:t>2 787 497.58</w:t>
            </w:r>
          </w:p>
        </w:tc>
      </w:tr>
    </w:tbl>
    <w:p w:rsidR="006054E9" w:rsidRDefault="006054E9" w:rsidP="00740A83">
      <w:pPr>
        <w:pStyle w:val="Prrafodelista"/>
        <w:jc w:val="both"/>
        <w:rPr>
          <w:rFonts w:ascii="Arial" w:hAnsi="Arial" w:cs="Arial"/>
          <w:sz w:val="20"/>
          <w:szCs w:val="20"/>
        </w:rPr>
      </w:pPr>
    </w:p>
    <w:p w:rsidR="00652B92" w:rsidRPr="003D5648" w:rsidRDefault="00ED6E0A" w:rsidP="00652B92">
      <w:pPr>
        <w:pStyle w:val="Prrafodelista"/>
        <w:rPr>
          <w:rFonts w:ascii="Arial" w:hAnsi="Arial" w:cs="Arial"/>
          <w:sz w:val="20"/>
          <w:szCs w:val="20"/>
        </w:rPr>
      </w:pPr>
      <w:r w:rsidRPr="003D5648">
        <w:rPr>
          <w:rFonts w:ascii="Arial" w:hAnsi="Arial" w:cs="Arial"/>
          <w:sz w:val="20"/>
          <w:szCs w:val="20"/>
        </w:rPr>
        <w:t>La entidad opt</w:t>
      </w:r>
      <w:r w:rsidR="00932627">
        <w:rPr>
          <w:rFonts w:ascii="Arial" w:hAnsi="Arial" w:cs="Arial"/>
          <w:sz w:val="20"/>
          <w:szCs w:val="20"/>
        </w:rPr>
        <w:t>a</w:t>
      </w:r>
      <w:r w:rsidRPr="003D5648">
        <w:rPr>
          <w:rFonts w:ascii="Arial" w:hAnsi="Arial" w:cs="Arial"/>
          <w:sz w:val="20"/>
          <w:szCs w:val="20"/>
        </w:rPr>
        <w:t xml:space="preserve"> por efectuar el cálculo de la depreciación acumulada al cierre del ejercicio fiscal, es decir al 31 de diciembre de 201</w:t>
      </w:r>
      <w:r w:rsidR="00932627">
        <w:rPr>
          <w:rFonts w:ascii="Arial" w:hAnsi="Arial" w:cs="Arial"/>
          <w:sz w:val="20"/>
          <w:szCs w:val="20"/>
        </w:rPr>
        <w:t>8</w:t>
      </w:r>
      <w:r w:rsidRPr="003D5648">
        <w:rPr>
          <w:rFonts w:ascii="Arial" w:hAnsi="Arial" w:cs="Arial"/>
          <w:sz w:val="20"/>
          <w:szCs w:val="20"/>
        </w:rPr>
        <w:t>.</w:t>
      </w:r>
    </w:p>
    <w:p w:rsidR="00ED6E0A" w:rsidRDefault="00ED6E0A" w:rsidP="00652B92">
      <w:pPr>
        <w:pStyle w:val="Prrafodelista"/>
        <w:rPr>
          <w:rFonts w:ascii="Arial" w:hAnsi="Arial" w:cs="Arial"/>
          <w:sz w:val="20"/>
          <w:szCs w:val="20"/>
        </w:rPr>
      </w:pPr>
    </w:p>
    <w:p w:rsidR="00ED6E0A" w:rsidRPr="003D5648" w:rsidRDefault="00074033" w:rsidP="00ED6E0A">
      <w:pPr>
        <w:pStyle w:val="Prrafodelista"/>
        <w:rPr>
          <w:rFonts w:ascii="Arial" w:hAnsi="Arial" w:cs="Arial"/>
          <w:b/>
          <w:sz w:val="20"/>
          <w:szCs w:val="20"/>
        </w:rPr>
      </w:pPr>
      <w:r w:rsidRPr="003D5648">
        <w:rPr>
          <w:rFonts w:ascii="Arial" w:hAnsi="Arial" w:cs="Arial"/>
          <w:b/>
          <w:sz w:val="20"/>
          <w:szCs w:val="20"/>
        </w:rPr>
        <w:t>7</w:t>
      </w:r>
      <w:r w:rsidR="00ED6E0A" w:rsidRPr="003D5648">
        <w:rPr>
          <w:rFonts w:ascii="Arial" w:hAnsi="Arial" w:cs="Arial"/>
          <w:b/>
          <w:sz w:val="20"/>
          <w:szCs w:val="20"/>
        </w:rPr>
        <w:t>.-Fideicomiso, mandatos y análogos:</w:t>
      </w:r>
    </w:p>
    <w:p w:rsidR="00ED6E0A" w:rsidRPr="003D5648" w:rsidRDefault="00ED6E0A" w:rsidP="00652B92">
      <w:pPr>
        <w:pStyle w:val="Prrafodelista"/>
        <w:rPr>
          <w:rFonts w:ascii="Arial" w:hAnsi="Arial" w:cs="Arial"/>
          <w:sz w:val="20"/>
          <w:szCs w:val="20"/>
        </w:rPr>
      </w:pPr>
      <w:r w:rsidRPr="003D5648">
        <w:rPr>
          <w:rFonts w:ascii="Arial" w:hAnsi="Arial" w:cs="Arial"/>
          <w:sz w:val="20"/>
          <w:szCs w:val="20"/>
        </w:rPr>
        <w:t>No aplicable.</w:t>
      </w:r>
    </w:p>
    <w:p w:rsidR="00ED6E0A" w:rsidRPr="003D5648" w:rsidRDefault="00ED6E0A" w:rsidP="00652B92">
      <w:pPr>
        <w:pStyle w:val="Prrafodelista"/>
        <w:rPr>
          <w:rFonts w:ascii="Arial" w:hAnsi="Arial" w:cs="Arial"/>
          <w:sz w:val="20"/>
          <w:szCs w:val="20"/>
        </w:rPr>
      </w:pPr>
    </w:p>
    <w:p w:rsidR="00074033" w:rsidRPr="003D5648" w:rsidRDefault="00932627" w:rsidP="00740A83">
      <w:pPr>
        <w:pStyle w:val="Prrafodelista"/>
        <w:jc w:val="both"/>
        <w:rPr>
          <w:rFonts w:ascii="Arial" w:hAnsi="Arial" w:cs="Arial"/>
          <w:b/>
          <w:sz w:val="20"/>
          <w:szCs w:val="20"/>
        </w:rPr>
      </w:pPr>
      <w:r>
        <w:rPr>
          <w:rFonts w:ascii="Arial" w:hAnsi="Arial" w:cs="Arial"/>
          <w:b/>
          <w:sz w:val="20"/>
          <w:szCs w:val="20"/>
        </w:rPr>
        <w:t>8</w:t>
      </w:r>
      <w:r w:rsidR="00074033" w:rsidRPr="003D5648">
        <w:rPr>
          <w:rFonts w:ascii="Arial" w:hAnsi="Arial" w:cs="Arial"/>
          <w:b/>
          <w:sz w:val="20"/>
          <w:szCs w:val="20"/>
        </w:rPr>
        <w:t>.-Información sobre la deuda y el reporte analítico de la deuda.</w:t>
      </w:r>
    </w:p>
    <w:p w:rsidR="00ED6E0A" w:rsidRPr="003D5648" w:rsidRDefault="00074033" w:rsidP="00740A83">
      <w:pPr>
        <w:pStyle w:val="Prrafodelista"/>
        <w:jc w:val="both"/>
        <w:rPr>
          <w:rFonts w:ascii="Arial" w:hAnsi="Arial" w:cs="Arial"/>
          <w:sz w:val="20"/>
          <w:szCs w:val="20"/>
        </w:rPr>
      </w:pPr>
      <w:r w:rsidRPr="003D5648">
        <w:rPr>
          <w:rFonts w:ascii="Arial" w:hAnsi="Arial" w:cs="Arial"/>
          <w:sz w:val="20"/>
          <w:szCs w:val="20"/>
        </w:rPr>
        <w:t>No Aplicable.</w:t>
      </w:r>
    </w:p>
    <w:p w:rsidR="00074033" w:rsidRPr="003D5648" w:rsidRDefault="00074033" w:rsidP="00740A83">
      <w:pPr>
        <w:pStyle w:val="Prrafodelista"/>
        <w:jc w:val="both"/>
        <w:rPr>
          <w:rFonts w:ascii="Arial" w:hAnsi="Arial" w:cs="Arial"/>
          <w:sz w:val="20"/>
          <w:szCs w:val="20"/>
        </w:rPr>
      </w:pPr>
    </w:p>
    <w:p w:rsidR="00074033" w:rsidRPr="003D5648" w:rsidRDefault="00932627" w:rsidP="00740A83">
      <w:pPr>
        <w:pStyle w:val="Prrafodelista"/>
        <w:jc w:val="both"/>
        <w:rPr>
          <w:rFonts w:ascii="Arial" w:hAnsi="Arial" w:cs="Arial"/>
          <w:b/>
          <w:sz w:val="20"/>
          <w:szCs w:val="20"/>
        </w:rPr>
      </w:pPr>
      <w:r>
        <w:rPr>
          <w:rFonts w:ascii="Arial" w:hAnsi="Arial" w:cs="Arial"/>
          <w:b/>
          <w:sz w:val="20"/>
          <w:szCs w:val="20"/>
        </w:rPr>
        <w:t>9</w:t>
      </w:r>
      <w:r w:rsidR="00074033" w:rsidRPr="003D5648">
        <w:rPr>
          <w:rFonts w:ascii="Arial" w:hAnsi="Arial" w:cs="Arial"/>
          <w:b/>
          <w:sz w:val="20"/>
          <w:szCs w:val="20"/>
        </w:rPr>
        <w:t>.-Calificaciones otorgadas:</w:t>
      </w:r>
    </w:p>
    <w:p w:rsidR="00074033" w:rsidRPr="003D5648" w:rsidRDefault="00074033" w:rsidP="00740A83">
      <w:pPr>
        <w:pStyle w:val="Prrafodelista"/>
        <w:jc w:val="both"/>
        <w:rPr>
          <w:rFonts w:ascii="Arial" w:hAnsi="Arial" w:cs="Arial"/>
          <w:sz w:val="20"/>
          <w:szCs w:val="20"/>
        </w:rPr>
      </w:pPr>
      <w:r w:rsidRPr="003D5648">
        <w:rPr>
          <w:rFonts w:ascii="Arial" w:hAnsi="Arial" w:cs="Arial"/>
          <w:sz w:val="20"/>
          <w:szCs w:val="20"/>
        </w:rPr>
        <w:t>No Aplicable</w:t>
      </w:r>
    </w:p>
    <w:p w:rsidR="00057B67" w:rsidRPr="003D5648" w:rsidRDefault="00057B67" w:rsidP="00740A83">
      <w:pPr>
        <w:pStyle w:val="Prrafodelista"/>
        <w:jc w:val="both"/>
        <w:rPr>
          <w:rFonts w:ascii="Arial" w:hAnsi="Arial" w:cs="Arial"/>
          <w:sz w:val="20"/>
          <w:szCs w:val="20"/>
        </w:rPr>
      </w:pPr>
    </w:p>
    <w:p w:rsidR="004A38FB" w:rsidRPr="003D5648" w:rsidRDefault="00074033" w:rsidP="00740A83">
      <w:pPr>
        <w:pStyle w:val="Prrafodelista"/>
        <w:jc w:val="both"/>
        <w:rPr>
          <w:rFonts w:ascii="Arial" w:hAnsi="Arial" w:cs="Arial"/>
          <w:b/>
          <w:sz w:val="20"/>
          <w:szCs w:val="20"/>
        </w:rPr>
      </w:pPr>
      <w:r w:rsidRPr="003D5648">
        <w:rPr>
          <w:rFonts w:ascii="Arial" w:hAnsi="Arial" w:cs="Arial"/>
          <w:b/>
          <w:sz w:val="20"/>
          <w:szCs w:val="20"/>
        </w:rPr>
        <w:t>1</w:t>
      </w:r>
      <w:r w:rsidR="00932627">
        <w:rPr>
          <w:rFonts w:ascii="Arial" w:hAnsi="Arial" w:cs="Arial"/>
          <w:b/>
          <w:sz w:val="20"/>
          <w:szCs w:val="20"/>
        </w:rPr>
        <w:t>0</w:t>
      </w:r>
      <w:r w:rsidRPr="003D5648">
        <w:rPr>
          <w:rFonts w:ascii="Arial" w:hAnsi="Arial" w:cs="Arial"/>
          <w:b/>
          <w:sz w:val="20"/>
          <w:szCs w:val="20"/>
        </w:rPr>
        <w:t>.-Proceso de mejora</w:t>
      </w:r>
    </w:p>
    <w:p w:rsidR="00074033" w:rsidRPr="003D5648" w:rsidRDefault="004A38FB" w:rsidP="00740A83">
      <w:pPr>
        <w:pStyle w:val="Prrafodelista"/>
        <w:jc w:val="both"/>
        <w:rPr>
          <w:rFonts w:ascii="Arial" w:hAnsi="Arial" w:cs="Arial"/>
          <w:sz w:val="20"/>
          <w:szCs w:val="20"/>
        </w:rPr>
      </w:pPr>
      <w:r w:rsidRPr="003D5648">
        <w:rPr>
          <w:rFonts w:ascii="Arial" w:hAnsi="Arial" w:cs="Arial"/>
          <w:sz w:val="20"/>
          <w:szCs w:val="20"/>
        </w:rPr>
        <w:t>a) Principales políticas de control interno:</w:t>
      </w:r>
    </w:p>
    <w:p w:rsidR="004A38FB" w:rsidRPr="003D5648" w:rsidRDefault="00DD1F87" w:rsidP="00740A83">
      <w:pPr>
        <w:pStyle w:val="Prrafodelista"/>
        <w:jc w:val="both"/>
        <w:rPr>
          <w:rFonts w:ascii="Arial" w:hAnsi="Arial" w:cs="Arial"/>
          <w:sz w:val="20"/>
          <w:szCs w:val="20"/>
        </w:rPr>
      </w:pPr>
      <w:r>
        <w:rPr>
          <w:rFonts w:ascii="Arial" w:hAnsi="Arial" w:cs="Arial"/>
          <w:sz w:val="20"/>
          <w:szCs w:val="20"/>
        </w:rPr>
        <w:t xml:space="preserve">Para esta </w:t>
      </w:r>
      <w:r w:rsidR="00932627">
        <w:rPr>
          <w:rFonts w:ascii="Arial" w:hAnsi="Arial" w:cs="Arial"/>
          <w:sz w:val="20"/>
          <w:szCs w:val="20"/>
        </w:rPr>
        <w:t>e</w:t>
      </w:r>
      <w:r>
        <w:rPr>
          <w:rFonts w:ascii="Arial" w:hAnsi="Arial" w:cs="Arial"/>
          <w:sz w:val="20"/>
          <w:szCs w:val="20"/>
        </w:rPr>
        <w:t>ntidad</w:t>
      </w:r>
      <w:r w:rsidR="004A38FB" w:rsidRPr="003D5648">
        <w:rPr>
          <w:rFonts w:ascii="Arial" w:hAnsi="Arial" w:cs="Arial"/>
          <w:sz w:val="20"/>
          <w:szCs w:val="20"/>
        </w:rPr>
        <w:t>, se ha establecido la implementación de un sistema de control interno que incluye todas las áreas del organismo.</w:t>
      </w:r>
    </w:p>
    <w:p w:rsidR="004A38FB" w:rsidRPr="003D5648" w:rsidRDefault="004A38FB" w:rsidP="00740A83">
      <w:pPr>
        <w:pStyle w:val="Prrafodelista"/>
        <w:jc w:val="both"/>
        <w:rPr>
          <w:rFonts w:ascii="Arial" w:hAnsi="Arial" w:cs="Arial"/>
          <w:sz w:val="20"/>
          <w:szCs w:val="20"/>
        </w:rPr>
      </w:pPr>
    </w:p>
    <w:p w:rsidR="004A38FB" w:rsidRPr="003D5648" w:rsidRDefault="004A38FB" w:rsidP="00740A83">
      <w:pPr>
        <w:pStyle w:val="Prrafodelista"/>
        <w:jc w:val="both"/>
        <w:rPr>
          <w:rFonts w:ascii="Arial" w:hAnsi="Arial" w:cs="Arial"/>
          <w:b/>
          <w:sz w:val="20"/>
          <w:szCs w:val="20"/>
        </w:rPr>
      </w:pPr>
      <w:r w:rsidRPr="003D5648">
        <w:rPr>
          <w:rFonts w:ascii="Arial" w:hAnsi="Arial" w:cs="Arial"/>
          <w:sz w:val="20"/>
          <w:szCs w:val="20"/>
        </w:rPr>
        <w:t>Partiendo desde el punto de vista que el control interno es un proceso efectuado por la alta dirección de la administración, la tesorería y el resto del personal, diseñado con el objeto de proporcionar un grado de seguridad razonable en cuanto a la consecución de objetivos dentro de las siguientes categorías: eficacia y eficiencia de las operaciones confiabilidad de la información financiera y el cumplimento de las leyes y normas aplicables</w:t>
      </w:r>
      <w:r w:rsidRPr="003D5648">
        <w:rPr>
          <w:rFonts w:ascii="Arial" w:hAnsi="Arial" w:cs="Arial"/>
          <w:b/>
          <w:sz w:val="20"/>
          <w:szCs w:val="20"/>
        </w:rPr>
        <w:t>.</w:t>
      </w:r>
    </w:p>
    <w:p w:rsidR="004A38FB" w:rsidRPr="003D5648" w:rsidRDefault="004A38FB" w:rsidP="00740A83">
      <w:pPr>
        <w:pStyle w:val="Prrafodelista"/>
        <w:jc w:val="both"/>
        <w:rPr>
          <w:rFonts w:ascii="Arial" w:hAnsi="Arial" w:cs="Arial"/>
          <w:b/>
          <w:sz w:val="20"/>
          <w:szCs w:val="20"/>
        </w:rPr>
      </w:pPr>
    </w:p>
    <w:p w:rsidR="004A38FB" w:rsidRPr="003D5648" w:rsidRDefault="004A38FB" w:rsidP="00740A83">
      <w:pPr>
        <w:pStyle w:val="Prrafodelista"/>
        <w:jc w:val="both"/>
        <w:rPr>
          <w:rFonts w:ascii="Arial" w:hAnsi="Arial" w:cs="Arial"/>
          <w:b/>
          <w:sz w:val="20"/>
          <w:szCs w:val="20"/>
        </w:rPr>
      </w:pPr>
      <w:r w:rsidRPr="003D5648">
        <w:rPr>
          <w:rFonts w:ascii="Arial" w:hAnsi="Arial" w:cs="Arial"/>
          <w:b/>
          <w:sz w:val="20"/>
          <w:szCs w:val="20"/>
        </w:rPr>
        <w:t>b) Medidas de desempeño financiero, metas y alcance:</w:t>
      </w:r>
    </w:p>
    <w:p w:rsidR="004A38FB" w:rsidRPr="003D5648" w:rsidRDefault="004A38FB" w:rsidP="00740A83">
      <w:pPr>
        <w:pStyle w:val="Prrafodelista"/>
        <w:jc w:val="both"/>
        <w:rPr>
          <w:rFonts w:ascii="Arial" w:hAnsi="Arial" w:cs="Arial"/>
          <w:sz w:val="20"/>
          <w:szCs w:val="20"/>
        </w:rPr>
      </w:pPr>
      <w:r w:rsidRPr="003D5648">
        <w:rPr>
          <w:rFonts w:ascii="Arial" w:hAnsi="Arial" w:cs="Arial"/>
          <w:sz w:val="20"/>
          <w:szCs w:val="20"/>
        </w:rPr>
        <w:t xml:space="preserve">Para esta entidad, se ha establecido la implementación de diferentes indicadores de desempeño que permitan la medición de los objetivos y metas trazados en cada uno de los programas establecidos en la </w:t>
      </w:r>
      <w:r w:rsidR="00470EC3" w:rsidRPr="003D5648">
        <w:rPr>
          <w:rFonts w:ascii="Arial" w:hAnsi="Arial" w:cs="Arial"/>
          <w:sz w:val="20"/>
          <w:szCs w:val="20"/>
        </w:rPr>
        <w:t>administración</w:t>
      </w:r>
      <w:r w:rsidRPr="003D5648">
        <w:rPr>
          <w:rFonts w:ascii="Arial" w:hAnsi="Arial" w:cs="Arial"/>
          <w:sz w:val="20"/>
          <w:szCs w:val="20"/>
        </w:rPr>
        <w:t xml:space="preserve"> municipal, basados en los indicadores emitidos por la Auditoria Superior del Estado de Guerrero.</w:t>
      </w:r>
    </w:p>
    <w:p w:rsidR="00652B92" w:rsidRPr="003D5648" w:rsidRDefault="00652B92" w:rsidP="00740A83">
      <w:pPr>
        <w:pStyle w:val="Prrafodelista"/>
        <w:jc w:val="both"/>
        <w:rPr>
          <w:rFonts w:ascii="Arial" w:hAnsi="Arial" w:cs="Arial"/>
          <w:sz w:val="20"/>
          <w:szCs w:val="20"/>
        </w:rPr>
      </w:pPr>
    </w:p>
    <w:p w:rsidR="00F00C21" w:rsidRPr="003D5648" w:rsidRDefault="00F00C21" w:rsidP="00740A83">
      <w:pPr>
        <w:pStyle w:val="Prrafodelista"/>
        <w:jc w:val="both"/>
        <w:rPr>
          <w:rFonts w:ascii="Arial" w:hAnsi="Arial" w:cs="Arial"/>
          <w:b/>
          <w:sz w:val="20"/>
          <w:szCs w:val="20"/>
        </w:rPr>
      </w:pPr>
      <w:r w:rsidRPr="003D5648">
        <w:rPr>
          <w:rFonts w:ascii="Arial" w:hAnsi="Arial" w:cs="Arial"/>
          <w:b/>
          <w:sz w:val="20"/>
          <w:szCs w:val="20"/>
        </w:rPr>
        <w:t>1</w:t>
      </w:r>
      <w:r w:rsidR="00932627">
        <w:rPr>
          <w:rFonts w:ascii="Arial" w:hAnsi="Arial" w:cs="Arial"/>
          <w:b/>
          <w:sz w:val="20"/>
          <w:szCs w:val="20"/>
        </w:rPr>
        <w:t>1</w:t>
      </w:r>
      <w:r w:rsidRPr="003D5648">
        <w:rPr>
          <w:rFonts w:ascii="Arial" w:hAnsi="Arial" w:cs="Arial"/>
          <w:b/>
          <w:sz w:val="20"/>
          <w:szCs w:val="20"/>
        </w:rPr>
        <w:t>.-Informacion por segmentos:</w:t>
      </w:r>
    </w:p>
    <w:p w:rsidR="00BB6FDF" w:rsidRPr="003D5648" w:rsidRDefault="00BB6FDF" w:rsidP="00740A83">
      <w:pPr>
        <w:pStyle w:val="Prrafodelista"/>
        <w:jc w:val="both"/>
        <w:rPr>
          <w:rFonts w:ascii="Arial" w:hAnsi="Arial" w:cs="Arial"/>
          <w:b/>
          <w:sz w:val="20"/>
          <w:szCs w:val="20"/>
        </w:rPr>
      </w:pPr>
      <w:r w:rsidRPr="003D5648">
        <w:rPr>
          <w:rFonts w:ascii="Arial" w:hAnsi="Arial" w:cs="Arial"/>
          <w:sz w:val="20"/>
          <w:szCs w:val="20"/>
        </w:rPr>
        <w:t xml:space="preserve">Esta entidad revela en su información financiera de manera segmentada los diferentes fondos y programas que se manejen, proporcionando </w:t>
      </w:r>
      <w:r w:rsidR="00470EC3" w:rsidRPr="003D5648">
        <w:rPr>
          <w:rFonts w:ascii="Arial" w:hAnsi="Arial" w:cs="Arial"/>
          <w:sz w:val="20"/>
          <w:szCs w:val="20"/>
        </w:rPr>
        <w:t>así</w:t>
      </w:r>
      <w:r w:rsidRPr="003D5648">
        <w:rPr>
          <w:rFonts w:ascii="Arial" w:hAnsi="Arial" w:cs="Arial"/>
          <w:sz w:val="20"/>
          <w:szCs w:val="20"/>
        </w:rPr>
        <w:t>, información financiera por fondos tal como lo establece el consejo nacional de armonización contable (conac).</w:t>
      </w:r>
    </w:p>
    <w:p w:rsidR="00F00C21" w:rsidRPr="003D5648" w:rsidRDefault="00F00C21"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sz w:val="20"/>
          <w:szCs w:val="20"/>
        </w:rPr>
      </w:pPr>
      <w:r w:rsidRPr="003D5648">
        <w:rPr>
          <w:rFonts w:ascii="Arial" w:hAnsi="Arial" w:cs="Arial"/>
          <w:sz w:val="20"/>
          <w:szCs w:val="20"/>
        </w:rPr>
        <w:t xml:space="preserve">Consecuentemente, esta información contribuye al análisis </w:t>
      </w:r>
      <w:r w:rsidR="00470EC3" w:rsidRPr="003D5648">
        <w:rPr>
          <w:rFonts w:ascii="Arial" w:hAnsi="Arial" w:cs="Arial"/>
          <w:sz w:val="20"/>
          <w:szCs w:val="20"/>
        </w:rPr>
        <w:t>más</w:t>
      </w:r>
      <w:r w:rsidRPr="003D5648">
        <w:rPr>
          <w:rFonts w:ascii="Arial" w:hAnsi="Arial" w:cs="Arial"/>
          <w:sz w:val="20"/>
          <w:szCs w:val="20"/>
        </w:rPr>
        <w:t xml:space="preserve"> preciso de la situación financiera, grados y fuentes de riesgos y crecimiento potencial de la entidad.</w:t>
      </w:r>
    </w:p>
    <w:p w:rsidR="00652B92" w:rsidRPr="003D5648" w:rsidRDefault="00652B92"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b/>
          <w:sz w:val="20"/>
          <w:szCs w:val="20"/>
        </w:rPr>
      </w:pPr>
      <w:r w:rsidRPr="003D5648">
        <w:rPr>
          <w:rFonts w:ascii="Arial" w:hAnsi="Arial" w:cs="Arial"/>
          <w:b/>
          <w:sz w:val="20"/>
          <w:szCs w:val="20"/>
        </w:rPr>
        <w:t>1</w:t>
      </w:r>
      <w:r w:rsidR="00932627">
        <w:rPr>
          <w:rFonts w:ascii="Arial" w:hAnsi="Arial" w:cs="Arial"/>
          <w:b/>
          <w:sz w:val="20"/>
          <w:szCs w:val="20"/>
        </w:rPr>
        <w:t>2</w:t>
      </w:r>
      <w:r w:rsidRPr="003D5648">
        <w:rPr>
          <w:rFonts w:ascii="Arial" w:hAnsi="Arial" w:cs="Arial"/>
          <w:b/>
          <w:sz w:val="20"/>
          <w:szCs w:val="20"/>
        </w:rPr>
        <w:t>.-Eventos Posteriores al Cierre.</w:t>
      </w:r>
    </w:p>
    <w:p w:rsidR="00BB6FDF" w:rsidRPr="003D5648" w:rsidRDefault="00BB6FDF" w:rsidP="00740A83">
      <w:pPr>
        <w:pStyle w:val="Prrafodelista"/>
        <w:jc w:val="both"/>
        <w:rPr>
          <w:rFonts w:ascii="Arial" w:hAnsi="Arial" w:cs="Arial"/>
          <w:b/>
          <w:sz w:val="20"/>
          <w:szCs w:val="20"/>
        </w:rPr>
      </w:pPr>
      <w:r w:rsidRPr="003D5648">
        <w:rPr>
          <w:rFonts w:ascii="Arial" w:hAnsi="Arial" w:cs="Arial"/>
          <w:sz w:val="20"/>
          <w:szCs w:val="20"/>
        </w:rPr>
        <w:t xml:space="preserve">Por el </w:t>
      </w:r>
      <w:r w:rsidR="00DD1F87">
        <w:rPr>
          <w:rFonts w:ascii="Arial" w:hAnsi="Arial" w:cs="Arial"/>
          <w:sz w:val="20"/>
          <w:szCs w:val="20"/>
        </w:rPr>
        <w:t>periodo</w:t>
      </w:r>
      <w:r w:rsidRPr="003D5648">
        <w:rPr>
          <w:rFonts w:ascii="Arial" w:hAnsi="Arial" w:cs="Arial"/>
          <w:sz w:val="20"/>
          <w:szCs w:val="20"/>
        </w:rPr>
        <w:t xml:space="preserve"> del 1° de enero al 3</w:t>
      </w:r>
      <w:r w:rsidR="00DD1F87">
        <w:rPr>
          <w:rFonts w:ascii="Arial" w:hAnsi="Arial" w:cs="Arial"/>
          <w:sz w:val="20"/>
          <w:szCs w:val="20"/>
        </w:rPr>
        <w:t>0</w:t>
      </w:r>
      <w:r w:rsidRPr="003D5648">
        <w:rPr>
          <w:rFonts w:ascii="Arial" w:hAnsi="Arial" w:cs="Arial"/>
          <w:sz w:val="20"/>
          <w:szCs w:val="20"/>
        </w:rPr>
        <w:t xml:space="preserve"> de </w:t>
      </w:r>
      <w:r w:rsidR="00DD1F87">
        <w:rPr>
          <w:rFonts w:ascii="Arial" w:hAnsi="Arial" w:cs="Arial"/>
          <w:sz w:val="20"/>
          <w:szCs w:val="20"/>
        </w:rPr>
        <w:t>junio de 2018</w:t>
      </w:r>
      <w:r w:rsidRPr="003D5648">
        <w:rPr>
          <w:rFonts w:ascii="Arial" w:hAnsi="Arial" w:cs="Arial"/>
          <w:sz w:val="20"/>
          <w:szCs w:val="20"/>
        </w:rPr>
        <w:t>, no hubo eventos posteriores</w:t>
      </w:r>
      <w:r w:rsidRPr="003D5648">
        <w:rPr>
          <w:rFonts w:ascii="Arial" w:hAnsi="Arial" w:cs="Arial"/>
          <w:b/>
          <w:sz w:val="20"/>
          <w:szCs w:val="20"/>
        </w:rPr>
        <w:t>.</w:t>
      </w:r>
    </w:p>
    <w:p w:rsidR="00652B92" w:rsidRPr="003D5648" w:rsidRDefault="00652B92"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b/>
          <w:sz w:val="20"/>
          <w:szCs w:val="20"/>
        </w:rPr>
      </w:pPr>
      <w:r w:rsidRPr="003D5648">
        <w:rPr>
          <w:rFonts w:ascii="Arial" w:hAnsi="Arial" w:cs="Arial"/>
          <w:b/>
          <w:sz w:val="20"/>
          <w:szCs w:val="20"/>
        </w:rPr>
        <w:t>14.-Partes relacionadas:</w:t>
      </w:r>
    </w:p>
    <w:p w:rsidR="00BB6FDF" w:rsidRPr="003D5648" w:rsidRDefault="00BB6FDF" w:rsidP="00740A83">
      <w:pPr>
        <w:pStyle w:val="Prrafodelista"/>
        <w:jc w:val="both"/>
        <w:rPr>
          <w:rFonts w:ascii="Arial" w:hAnsi="Arial" w:cs="Arial"/>
          <w:sz w:val="20"/>
          <w:szCs w:val="20"/>
        </w:rPr>
      </w:pPr>
      <w:r w:rsidRPr="003D5648">
        <w:rPr>
          <w:rFonts w:ascii="Arial" w:hAnsi="Arial" w:cs="Arial"/>
          <w:sz w:val="20"/>
          <w:szCs w:val="20"/>
        </w:rPr>
        <w:t>No aplicable.</w:t>
      </w:r>
    </w:p>
    <w:p w:rsidR="00652B92" w:rsidRPr="003D5648" w:rsidRDefault="00652B92" w:rsidP="00740A83">
      <w:pPr>
        <w:pStyle w:val="Prrafodelista"/>
        <w:jc w:val="both"/>
        <w:rPr>
          <w:rFonts w:ascii="Arial" w:hAnsi="Arial" w:cs="Arial"/>
          <w:sz w:val="20"/>
          <w:szCs w:val="20"/>
        </w:rPr>
      </w:pPr>
    </w:p>
    <w:p w:rsidR="00BB6FDF" w:rsidRPr="003D5648" w:rsidRDefault="00BB6FDF" w:rsidP="00740A83">
      <w:pPr>
        <w:pStyle w:val="Prrafodelista"/>
        <w:jc w:val="both"/>
        <w:rPr>
          <w:rFonts w:ascii="Arial" w:hAnsi="Arial" w:cs="Arial"/>
          <w:b/>
          <w:sz w:val="20"/>
          <w:szCs w:val="20"/>
        </w:rPr>
      </w:pPr>
      <w:r w:rsidRPr="003D5648">
        <w:rPr>
          <w:rFonts w:ascii="Arial" w:hAnsi="Arial" w:cs="Arial"/>
          <w:b/>
          <w:sz w:val="20"/>
          <w:szCs w:val="20"/>
        </w:rPr>
        <w:t xml:space="preserve">15.-Responsabilidad sobre la </w:t>
      </w:r>
      <w:r w:rsidR="00D36840" w:rsidRPr="003D5648">
        <w:rPr>
          <w:rFonts w:ascii="Arial" w:hAnsi="Arial" w:cs="Arial"/>
          <w:b/>
          <w:sz w:val="20"/>
          <w:szCs w:val="20"/>
        </w:rPr>
        <w:t>presentación</w:t>
      </w:r>
      <w:r w:rsidRPr="003D5648">
        <w:rPr>
          <w:rFonts w:ascii="Arial" w:hAnsi="Arial" w:cs="Arial"/>
          <w:b/>
          <w:sz w:val="20"/>
          <w:szCs w:val="20"/>
        </w:rPr>
        <w:t xml:space="preserve"> razonable de los estados financieros:</w:t>
      </w:r>
    </w:p>
    <w:p w:rsidR="00BB6FDF" w:rsidRPr="003D5648" w:rsidRDefault="00BB6FDF" w:rsidP="00740A83">
      <w:pPr>
        <w:pStyle w:val="Prrafodelista"/>
        <w:jc w:val="both"/>
        <w:rPr>
          <w:rFonts w:ascii="Arial" w:hAnsi="Arial" w:cs="Arial"/>
          <w:sz w:val="20"/>
          <w:szCs w:val="20"/>
        </w:rPr>
      </w:pPr>
      <w:r w:rsidRPr="003D5648">
        <w:rPr>
          <w:rFonts w:ascii="Arial" w:hAnsi="Arial" w:cs="Arial"/>
          <w:sz w:val="20"/>
          <w:szCs w:val="20"/>
        </w:rPr>
        <w:t>La administración de la entid</w:t>
      </w:r>
      <w:bookmarkStart w:id="4" w:name="_GoBack"/>
      <w:bookmarkEnd w:id="4"/>
      <w:r w:rsidRPr="003D5648">
        <w:rPr>
          <w:rFonts w:ascii="Arial" w:hAnsi="Arial" w:cs="Arial"/>
          <w:sz w:val="20"/>
          <w:szCs w:val="20"/>
        </w:rPr>
        <w:t xml:space="preserve">ad es responsable de la elaboración y </w:t>
      </w:r>
      <w:r w:rsidR="00D36840" w:rsidRPr="003D5648">
        <w:rPr>
          <w:rFonts w:ascii="Arial" w:hAnsi="Arial" w:cs="Arial"/>
          <w:sz w:val="20"/>
          <w:szCs w:val="20"/>
        </w:rPr>
        <w:t>mantenimiento</w:t>
      </w:r>
      <w:r w:rsidRPr="003D5648">
        <w:rPr>
          <w:rFonts w:ascii="Arial" w:hAnsi="Arial" w:cs="Arial"/>
          <w:sz w:val="20"/>
          <w:szCs w:val="20"/>
        </w:rPr>
        <w:t xml:space="preserve"> de los estados financieros.</w:t>
      </w:r>
    </w:p>
    <w:p w:rsidR="00BB6FDF" w:rsidRPr="003D5648" w:rsidRDefault="00BB6FDF" w:rsidP="00740A83">
      <w:pPr>
        <w:pStyle w:val="Prrafodelista"/>
        <w:jc w:val="both"/>
        <w:rPr>
          <w:rFonts w:ascii="Arial" w:hAnsi="Arial" w:cs="Arial"/>
          <w:sz w:val="20"/>
          <w:szCs w:val="20"/>
        </w:rPr>
      </w:pPr>
    </w:p>
    <w:p w:rsidR="00BB6FDF" w:rsidRPr="003D5648" w:rsidRDefault="0025124B" w:rsidP="00740A83">
      <w:pPr>
        <w:pStyle w:val="Prrafodelista"/>
        <w:jc w:val="both"/>
        <w:rPr>
          <w:rFonts w:ascii="Arial" w:hAnsi="Arial" w:cs="Arial"/>
          <w:sz w:val="20"/>
          <w:szCs w:val="20"/>
        </w:rPr>
      </w:pPr>
      <w:r w:rsidRPr="003D5648">
        <w:rPr>
          <w:rFonts w:ascii="Arial" w:hAnsi="Arial" w:cs="Arial"/>
          <w:sz w:val="20"/>
          <w:szCs w:val="20"/>
        </w:rPr>
        <w:t>“</w:t>
      </w:r>
      <w:r w:rsidR="00BB6FDF" w:rsidRPr="003D5648">
        <w:rPr>
          <w:rFonts w:ascii="Arial" w:hAnsi="Arial" w:cs="Arial"/>
          <w:sz w:val="20"/>
          <w:szCs w:val="20"/>
        </w:rPr>
        <w:t>Bajo protesta de decir verdad, declaramos que los estados financieros y sus notas son correctos, verídicos y son responsabilidad del emisor</w:t>
      </w:r>
      <w:r w:rsidRPr="003D5648">
        <w:rPr>
          <w:rFonts w:ascii="Arial" w:hAnsi="Arial" w:cs="Arial"/>
          <w:sz w:val="20"/>
          <w:szCs w:val="20"/>
        </w:rPr>
        <w:t>”</w:t>
      </w:r>
      <w:r w:rsidR="00BB6FDF" w:rsidRPr="003D5648">
        <w:rPr>
          <w:rFonts w:ascii="Arial" w:hAnsi="Arial" w:cs="Arial"/>
          <w:sz w:val="20"/>
          <w:szCs w:val="20"/>
        </w:rPr>
        <w:t xml:space="preserve"> </w:t>
      </w:r>
    </w:p>
    <w:p w:rsidR="00652B92" w:rsidRDefault="00652B92" w:rsidP="00652B92">
      <w:pPr>
        <w:pStyle w:val="Prrafodelista"/>
        <w:rPr>
          <w:rFonts w:ascii="Arial" w:hAnsi="Arial" w:cs="Arial"/>
          <w:sz w:val="20"/>
          <w:szCs w:val="20"/>
        </w:rPr>
      </w:pPr>
    </w:p>
    <w:p w:rsidR="00E21353" w:rsidRPr="003D5648" w:rsidRDefault="00E21353" w:rsidP="00652B92">
      <w:pPr>
        <w:pStyle w:val="Prrafodelista"/>
        <w:rPr>
          <w:rFonts w:ascii="Arial" w:hAnsi="Arial" w:cs="Arial"/>
          <w:sz w:val="20"/>
          <w:szCs w:val="20"/>
        </w:rPr>
      </w:pPr>
    </w:p>
    <w:tbl>
      <w:tblPr>
        <w:tblStyle w:val="Tablaconcuadrcula"/>
        <w:tblW w:w="8207" w:type="dxa"/>
        <w:tblInd w:w="709" w:type="dxa"/>
        <w:tblLook w:val="04A0"/>
      </w:tblPr>
      <w:tblGrid>
        <w:gridCol w:w="4005"/>
        <w:gridCol w:w="4202"/>
      </w:tblGrid>
      <w:tr w:rsidR="00BE0922" w:rsidTr="00BE0922">
        <w:trPr>
          <w:trHeight w:val="1842"/>
        </w:trPr>
        <w:tc>
          <w:tcPr>
            <w:tcW w:w="4005" w:type="dxa"/>
          </w:tcPr>
          <w:p w:rsidR="00BE0922" w:rsidRDefault="00BE0922" w:rsidP="00774263">
            <w:pPr>
              <w:jc w:val="center"/>
              <w:rPr>
                <w:rFonts w:ascii="Arial" w:hAnsi="Arial" w:cs="Arial"/>
                <w:sz w:val="20"/>
                <w:szCs w:val="20"/>
              </w:rPr>
            </w:pPr>
          </w:p>
          <w:p w:rsidR="00BE0922" w:rsidRDefault="00BE0922" w:rsidP="00774263">
            <w:pPr>
              <w:jc w:val="center"/>
              <w:rPr>
                <w:rFonts w:ascii="Arial" w:hAnsi="Arial" w:cs="Arial"/>
                <w:sz w:val="20"/>
                <w:szCs w:val="20"/>
              </w:rPr>
            </w:pPr>
          </w:p>
          <w:p w:rsidR="00BE0922" w:rsidRDefault="00BE0922" w:rsidP="00774263">
            <w:pPr>
              <w:jc w:val="center"/>
              <w:rPr>
                <w:rFonts w:ascii="Arial" w:hAnsi="Arial" w:cs="Arial"/>
                <w:sz w:val="20"/>
                <w:szCs w:val="20"/>
              </w:rPr>
            </w:pPr>
          </w:p>
          <w:p w:rsidR="00BE0922" w:rsidRDefault="00BE0922" w:rsidP="00774263">
            <w:pPr>
              <w:jc w:val="center"/>
              <w:rPr>
                <w:rFonts w:ascii="Arial" w:hAnsi="Arial" w:cs="Arial"/>
                <w:sz w:val="20"/>
                <w:szCs w:val="20"/>
              </w:rPr>
            </w:pPr>
          </w:p>
          <w:p w:rsidR="00BE0922" w:rsidRDefault="00BE0922" w:rsidP="00774263">
            <w:pPr>
              <w:jc w:val="center"/>
              <w:rPr>
                <w:rFonts w:ascii="Arial" w:hAnsi="Arial" w:cs="Arial"/>
                <w:sz w:val="20"/>
                <w:szCs w:val="20"/>
              </w:rPr>
            </w:pPr>
          </w:p>
          <w:p w:rsidR="00BE0922" w:rsidRDefault="003A4451" w:rsidP="00774263">
            <w:pPr>
              <w:jc w:val="center"/>
              <w:rPr>
                <w:rFonts w:ascii="Arial" w:hAnsi="Arial" w:cs="Arial"/>
                <w:sz w:val="20"/>
                <w:szCs w:val="20"/>
              </w:rPr>
            </w:pPr>
            <w:r>
              <w:rPr>
                <w:rFonts w:ascii="Arial" w:hAnsi="Arial" w:cs="Arial"/>
                <w:sz w:val="20"/>
                <w:szCs w:val="20"/>
              </w:rPr>
              <w:t>C. Mario Hernández Zamora</w:t>
            </w:r>
          </w:p>
          <w:p w:rsidR="00BE0922" w:rsidRDefault="003A4451" w:rsidP="00774263">
            <w:pPr>
              <w:jc w:val="center"/>
              <w:rPr>
                <w:rFonts w:ascii="Arial" w:hAnsi="Arial" w:cs="Arial"/>
                <w:sz w:val="20"/>
                <w:szCs w:val="20"/>
              </w:rPr>
            </w:pPr>
            <w:r>
              <w:rPr>
                <w:rFonts w:ascii="Arial" w:hAnsi="Arial" w:cs="Arial"/>
                <w:sz w:val="20"/>
                <w:szCs w:val="20"/>
              </w:rPr>
              <w:t>Director General</w:t>
            </w:r>
          </w:p>
          <w:p w:rsidR="00BE0922" w:rsidRDefault="00BE0922" w:rsidP="00BE0922">
            <w:pPr>
              <w:rPr>
                <w:rFonts w:ascii="Arial" w:hAnsi="Arial" w:cs="Arial"/>
                <w:sz w:val="20"/>
                <w:szCs w:val="20"/>
              </w:rPr>
            </w:pPr>
          </w:p>
        </w:tc>
        <w:tc>
          <w:tcPr>
            <w:tcW w:w="4202" w:type="dxa"/>
          </w:tcPr>
          <w:p w:rsidR="00BE0922" w:rsidRDefault="00BE0922" w:rsidP="005D57C3">
            <w:pPr>
              <w:jc w:val="center"/>
              <w:rPr>
                <w:rFonts w:ascii="Arial" w:hAnsi="Arial" w:cs="Arial"/>
                <w:sz w:val="20"/>
                <w:szCs w:val="20"/>
              </w:rPr>
            </w:pPr>
          </w:p>
          <w:p w:rsidR="00BE0922" w:rsidRDefault="00BE0922" w:rsidP="005D57C3">
            <w:pPr>
              <w:jc w:val="center"/>
              <w:rPr>
                <w:rFonts w:ascii="Arial" w:hAnsi="Arial" w:cs="Arial"/>
                <w:sz w:val="20"/>
                <w:szCs w:val="20"/>
              </w:rPr>
            </w:pPr>
          </w:p>
          <w:p w:rsidR="00BE0922" w:rsidRDefault="00BE0922" w:rsidP="005D57C3">
            <w:pPr>
              <w:jc w:val="center"/>
              <w:rPr>
                <w:rFonts w:ascii="Arial" w:hAnsi="Arial" w:cs="Arial"/>
                <w:sz w:val="20"/>
                <w:szCs w:val="20"/>
              </w:rPr>
            </w:pPr>
          </w:p>
          <w:p w:rsidR="00BE0922" w:rsidRDefault="00BE0922" w:rsidP="005D57C3">
            <w:pPr>
              <w:jc w:val="center"/>
              <w:rPr>
                <w:rFonts w:ascii="Arial" w:hAnsi="Arial" w:cs="Arial"/>
                <w:sz w:val="20"/>
                <w:szCs w:val="20"/>
              </w:rPr>
            </w:pPr>
          </w:p>
          <w:p w:rsidR="00BE0922" w:rsidRDefault="00BE0922" w:rsidP="005D57C3">
            <w:pPr>
              <w:jc w:val="center"/>
              <w:rPr>
                <w:rFonts w:ascii="Arial" w:hAnsi="Arial" w:cs="Arial"/>
                <w:sz w:val="20"/>
                <w:szCs w:val="20"/>
              </w:rPr>
            </w:pPr>
          </w:p>
          <w:p w:rsidR="00BE0922" w:rsidRDefault="003A4451" w:rsidP="005D57C3">
            <w:pPr>
              <w:jc w:val="center"/>
              <w:rPr>
                <w:rFonts w:ascii="Arial" w:hAnsi="Arial" w:cs="Arial"/>
                <w:sz w:val="20"/>
                <w:szCs w:val="20"/>
              </w:rPr>
            </w:pPr>
            <w:r>
              <w:rPr>
                <w:rFonts w:ascii="Arial" w:hAnsi="Arial" w:cs="Arial"/>
                <w:sz w:val="20"/>
                <w:szCs w:val="20"/>
              </w:rPr>
              <w:t>C.P. Arturo Vergara Barba</w:t>
            </w:r>
          </w:p>
          <w:p w:rsidR="00BE0922" w:rsidRDefault="00BE0922" w:rsidP="003A4451">
            <w:pPr>
              <w:jc w:val="center"/>
              <w:rPr>
                <w:rFonts w:ascii="Arial" w:hAnsi="Arial" w:cs="Arial"/>
                <w:sz w:val="20"/>
                <w:szCs w:val="20"/>
              </w:rPr>
            </w:pPr>
            <w:r>
              <w:rPr>
                <w:rFonts w:ascii="Arial" w:hAnsi="Arial" w:cs="Arial"/>
                <w:sz w:val="20"/>
                <w:szCs w:val="20"/>
              </w:rPr>
              <w:t>Director</w:t>
            </w:r>
            <w:r w:rsidR="003A4451">
              <w:rPr>
                <w:rFonts w:ascii="Arial" w:hAnsi="Arial" w:cs="Arial"/>
                <w:sz w:val="20"/>
                <w:szCs w:val="20"/>
              </w:rPr>
              <w:t xml:space="preserve"> de Admón. Y Finanzas</w:t>
            </w:r>
          </w:p>
        </w:tc>
      </w:tr>
      <w:tr w:rsidR="003A4451" w:rsidTr="00BE0922">
        <w:trPr>
          <w:trHeight w:val="1842"/>
        </w:trPr>
        <w:tc>
          <w:tcPr>
            <w:tcW w:w="4005" w:type="dxa"/>
          </w:tcPr>
          <w:p w:rsidR="00E67551" w:rsidRDefault="00E67551" w:rsidP="00774263">
            <w:pPr>
              <w:jc w:val="center"/>
              <w:rPr>
                <w:rFonts w:ascii="Arial" w:hAnsi="Arial" w:cs="Arial"/>
                <w:sz w:val="20"/>
                <w:szCs w:val="20"/>
              </w:rPr>
            </w:pPr>
          </w:p>
          <w:p w:rsidR="00E67551" w:rsidRDefault="00E67551" w:rsidP="00774263">
            <w:pPr>
              <w:jc w:val="center"/>
              <w:rPr>
                <w:rFonts w:ascii="Arial" w:hAnsi="Arial" w:cs="Arial"/>
                <w:sz w:val="20"/>
                <w:szCs w:val="20"/>
              </w:rPr>
            </w:pPr>
          </w:p>
          <w:p w:rsidR="00E67551" w:rsidRDefault="00E67551" w:rsidP="00774263">
            <w:pPr>
              <w:jc w:val="center"/>
              <w:rPr>
                <w:rFonts w:ascii="Arial" w:hAnsi="Arial" w:cs="Arial"/>
                <w:sz w:val="20"/>
                <w:szCs w:val="20"/>
              </w:rPr>
            </w:pPr>
          </w:p>
          <w:p w:rsidR="00E67551" w:rsidRDefault="00E67551" w:rsidP="00774263">
            <w:pPr>
              <w:jc w:val="center"/>
              <w:rPr>
                <w:rFonts w:ascii="Arial" w:hAnsi="Arial" w:cs="Arial"/>
                <w:sz w:val="20"/>
                <w:szCs w:val="20"/>
              </w:rPr>
            </w:pPr>
          </w:p>
          <w:p w:rsidR="00E67551" w:rsidRDefault="00E67551" w:rsidP="00774263">
            <w:pPr>
              <w:jc w:val="center"/>
              <w:rPr>
                <w:rFonts w:ascii="Arial" w:hAnsi="Arial" w:cs="Arial"/>
                <w:sz w:val="20"/>
                <w:szCs w:val="20"/>
              </w:rPr>
            </w:pPr>
          </w:p>
          <w:p w:rsidR="003A4451" w:rsidRDefault="003A4451" w:rsidP="00774263">
            <w:pPr>
              <w:jc w:val="center"/>
              <w:rPr>
                <w:rFonts w:ascii="Arial" w:hAnsi="Arial" w:cs="Arial"/>
                <w:sz w:val="20"/>
                <w:szCs w:val="20"/>
              </w:rPr>
            </w:pPr>
            <w:r>
              <w:rPr>
                <w:rFonts w:ascii="Arial" w:hAnsi="Arial" w:cs="Arial"/>
                <w:sz w:val="20"/>
                <w:szCs w:val="20"/>
              </w:rPr>
              <w:t xml:space="preserve">C.P. Ana Isabel Alcaraz Espino </w:t>
            </w:r>
          </w:p>
          <w:p w:rsidR="003A4451" w:rsidRDefault="003A4451" w:rsidP="00774263">
            <w:pPr>
              <w:jc w:val="center"/>
              <w:rPr>
                <w:rFonts w:ascii="Arial" w:hAnsi="Arial" w:cs="Arial"/>
                <w:sz w:val="20"/>
                <w:szCs w:val="20"/>
              </w:rPr>
            </w:pPr>
            <w:r>
              <w:rPr>
                <w:rFonts w:ascii="Arial" w:hAnsi="Arial" w:cs="Arial"/>
                <w:sz w:val="20"/>
                <w:szCs w:val="20"/>
              </w:rPr>
              <w:t>Contador General</w:t>
            </w:r>
          </w:p>
        </w:tc>
        <w:tc>
          <w:tcPr>
            <w:tcW w:w="4202" w:type="dxa"/>
          </w:tcPr>
          <w:p w:rsidR="00E67551" w:rsidRDefault="00E67551" w:rsidP="005D57C3">
            <w:pPr>
              <w:jc w:val="center"/>
              <w:rPr>
                <w:rFonts w:ascii="Arial" w:hAnsi="Arial" w:cs="Arial"/>
                <w:sz w:val="20"/>
                <w:szCs w:val="20"/>
              </w:rPr>
            </w:pPr>
          </w:p>
          <w:p w:rsidR="00E67551" w:rsidRDefault="00E67551" w:rsidP="005D57C3">
            <w:pPr>
              <w:jc w:val="center"/>
              <w:rPr>
                <w:rFonts w:ascii="Arial" w:hAnsi="Arial" w:cs="Arial"/>
                <w:sz w:val="20"/>
                <w:szCs w:val="20"/>
              </w:rPr>
            </w:pPr>
          </w:p>
          <w:p w:rsidR="00E67551" w:rsidRDefault="00E67551" w:rsidP="005D57C3">
            <w:pPr>
              <w:jc w:val="center"/>
              <w:rPr>
                <w:rFonts w:ascii="Arial" w:hAnsi="Arial" w:cs="Arial"/>
                <w:sz w:val="20"/>
                <w:szCs w:val="20"/>
              </w:rPr>
            </w:pPr>
          </w:p>
          <w:p w:rsidR="00E67551" w:rsidRDefault="00E67551" w:rsidP="005D57C3">
            <w:pPr>
              <w:jc w:val="center"/>
              <w:rPr>
                <w:rFonts w:ascii="Arial" w:hAnsi="Arial" w:cs="Arial"/>
                <w:sz w:val="20"/>
                <w:szCs w:val="20"/>
              </w:rPr>
            </w:pPr>
          </w:p>
          <w:p w:rsidR="00E67551" w:rsidRDefault="00E67551" w:rsidP="005D57C3">
            <w:pPr>
              <w:jc w:val="center"/>
              <w:rPr>
                <w:rFonts w:ascii="Arial" w:hAnsi="Arial" w:cs="Arial"/>
                <w:sz w:val="20"/>
                <w:szCs w:val="20"/>
              </w:rPr>
            </w:pPr>
          </w:p>
          <w:p w:rsidR="003A4451" w:rsidRDefault="00D65534" w:rsidP="005D57C3">
            <w:pPr>
              <w:jc w:val="center"/>
              <w:rPr>
                <w:rFonts w:ascii="Arial" w:hAnsi="Arial" w:cs="Arial"/>
                <w:sz w:val="20"/>
                <w:szCs w:val="20"/>
              </w:rPr>
            </w:pPr>
            <w:r>
              <w:rPr>
                <w:rFonts w:ascii="Arial" w:hAnsi="Arial" w:cs="Arial"/>
                <w:sz w:val="20"/>
                <w:szCs w:val="20"/>
              </w:rPr>
              <w:t>C. Sinue</w:t>
            </w:r>
            <w:r w:rsidR="00E67551">
              <w:rPr>
                <w:rFonts w:ascii="Arial" w:hAnsi="Arial" w:cs="Arial"/>
                <w:sz w:val="20"/>
                <w:szCs w:val="20"/>
              </w:rPr>
              <w:t xml:space="preserve"> Gustavo</w:t>
            </w:r>
            <w:r>
              <w:rPr>
                <w:rFonts w:ascii="Arial" w:hAnsi="Arial" w:cs="Arial"/>
                <w:sz w:val="20"/>
                <w:szCs w:val="20"/>
              </w:rPr>
              <w:t xml:space="preserve"> Pegueros</w:t>
            </w:r>
          </w:p>
          <w:p w:rsidR="00E67551" w:rsidRDefault="00E67551" w:rsidP="005D57C3">
            <w:pPr>
              <w:jc w:val="center"/>
              <w:rPr>
                <w:rFonts w:ascii="Arial" w:hAnsi="Arial" w:cs="Arial"/>
                <w:sz w:val="20"/>
                <w:szCs w:val="20"/>
              </w:rPr>
            </w:pPr>
            <w:r>
              <w:rPr>
                <w:rFonts w:ascii="Arial" w:hAnsi="Arial" w:cs="Arial"/>
                <w:sz w:val="20"/>
                <w:szCs w:val="20"/>
              </w:rPr>
              <w:t>Comisario Publico</w:t>
            </w:r>
          </w:p>
        </w:tc>
      </w:tr>
    </w:tbl>
    <w:p w:rsidR="007A21B6" w:rsidRPr="00740A83" w:rsidRDefault="007A21B6" w:rsidP="007A21B6">
      <w:pPr>
        <w:jc w:val="both"/>
        <w:rPr>
          <w:rFonts w:ascii="Arial" w:hAnsi="Arial" w:cs="Arial"/>
          <w:sz w:val="20"/>
          <w:szCs w:val="20"/>
        </w:rPr>
      </w:pPr>
    </w:p>
    <w:sectPr w:rsidR="007A21B6" w:rsidRPr="00740A83" w:rsidSect="002D37BB">
      <w:pgSz w:w="12240" w:h="15840"/>
      <w:pgMar w:top="426"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DC6"/>
    <w:multiLevelType w:val="hybridMultilevel"/>
    <w:tmpl w:val="FF16ABE4"/>
    <w:lvl w:ilvl="0" w:tplc="1158D1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9954301"/>
    <w:multiLevelType w:val="hybridMultilevel"/>
    <w:tmpl w:val="3C169FD2"/>
    <w:lvl w:ilvl="0" w:tplc="849487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209E4"/>
    <w:multiLevelType w:val="hybridMultilevel"/>
    <w:tmpl w:val="03CA98F4"/>
    <w:lvl w:ilvl="0" w:tplc="E44270E8">
      <w:start w:val="26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304323"/>
    <w:multiLevelType w:val="hybridMultilevel"/>
    <w:tmpl w:val="C3F07ADC"/>
    <w:lvl w:ilvl="0" w:tplc="985EDFD6">
      <w:start w:val="265"/>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4543F8"/>
    <w:multiLevelType w:val="hybridMultilevel"/>
    <w:tmpl w:val="0E786C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A6A1C"/>
    <w:multiLevelType w:val="hybridMultilevel"/>
    <w:tmpl w:val="E954C072"/>
    <w:lvl w:ilvl="0" w:tplc="1158D18A">
      <w:start w:val="1"/>
      <w:numFmt w:val="upperRoman"/>
      <w:lvlText w:val="%1)"/>
      <w:lvlJc w:val="left"/>
      <w:pPr>
        <w:ind w:left="1288"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5753845"/>
    <w:multiLevelType w:val="hybridMultilevel"/>
    <w:tmpl w:val="B53E90A6"/>
    <w:lvl w:ilvl="0" w:tplc="1158D1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A84AFD"/>
    <w:multiLevelType w:val="hybridMultilevel"/>
    <w:tmpl w:val="995496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0D8771E"/>
    <w:multiLevelType w:val="hybridMultilevel"/>
    <w:tmpl w:val="3684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83C7879"/>
    <w:multiLevelType w:val="hybridMultilevel"/>
    <w:tmpl w:val="2FEA9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6"/>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B28F8"/>
    <w:rsid w:val="0001285B"/>
    <w:rsid w:val="00042491"/>
    <w:rsid w:val="0004313C"/>
    <w:rsid w:val="00043989"/>
    <w:rsid w:val="00052ADE"/>
    <w:rsid w:val="000547FC"/>
    <w:rsid w:val="00054C42"/>
    <w:rsid w:val="00057B67"/>
    <w:rsid w:val="00057EB5"/>
    <w:rsid w:val="00074033"/>
    <w:rsid w:val="00074F88"/>
    <w:rsid w:val="00082BB1"/>
    <w:rsid w:val="000852D5"/>
    <w:rsid w:val="000869AB"/>
    <w:rsid w:val="00092CB5"/>
    <w:rsid w:val="00096743"/>
    <w:rsid w:val="000967B5"/>
    <w:rsid w:val="000B1DEF"/>
    <w:rsid w:val="000C1180"/>
    <w:rsid w:val="000D4AAC"/>
    <w:rsid w:val="000F033C"/>
    <w:rsid w:val="000F614F"/>
    <w:rsid w:val="000F6C3C"/>
    <w:rsid w:val="001000A5"/>
    <w:rsid w:val="00106D0F"/>
    <w:rsid w:val="00110B3B"/>
    <w:rsid w:val="00114C30"/>
    <w:rsid w:val="00120B55"/>
    <w:rsid w:val="00124953"/>
    <w:rsid w:val="001277C4"/>
    <w:rsid w:val="001312E5"/>
    <w:rsid w:val="00131972"/>
    <w:rsid w:val="00145F10"/>
    <w:rsid w:val="00153C93"/>
    <w:rsid w:val="0016749F"/>
    <w:rsid w:val="001746AE"/>
    <w:rsid w:val="001802DF"/>
    <w:rsid w:val="00184BCB"/>
    <w:rsid w:val="001950CB"/>
    <w:rsid w:val="00196201"/>
    <w:rsid w:val="001A3297"/>
    <w:rsid w:val="001A578A"/>
    <w:rsid w:val="001B073C"/>
    <w:rsid w:val="001C271B"/>
    <w:rsid w:val="001C63C4"/>
    <w:rsid w:val="001D112C"/>
    <w:rsid w:val="001E4FBB"/>
    <w:rsid w:val="001F3614"/>
    <w:rsid w:val="001F54C8"/>
    <w:rsid w:val="002077AC"/>
    <w:rsid w:val="00215DEF"/>
    <w:rsid w:val="0022402C"/>
    <w:rsid w:val="0023154D"/>
    <w:rsid w:val="002357C9"/>
    <w:rsid w:val="0025124B"/>
    <w:rsid w:val="002530D8"/>
    <w:rsid w:val="0025423D"/>
    <w:rsid w:val="00257F71"/>
    <w:rsid w:val="00272BF2"/>
    <w:rsid w:val="00273B26"/>
    <w:rsid w:val="002917F4"/>
    <w:rsid w:val="0029415C"/>
    <w:rsid w:val="002B3EB0"/>
    <w:rsid w:val="002C0D31"/>
    <w:rsid w:val="002C4D9F"/>
    <w:rsid w:val="002D37BB"/>
    <w:rsid w:val="002F4596"/>
    <w:rsid w:val="003006D3"/>
    <w:rsid w:val="00307CB3"/>
    <w:rsid w:val="0031355B"/>
    <w:rsid w:val="00314951"/>
    <w:rsid w:val="00316CA5"/>
    <w:rsid w:val="0032544F"/>
    <w:rsid w:val="003262E9"/>
    <w:rsid w:val="00327F58"/>
    <w:rsid w:val="00332AB6"/>
    <w:rsid w:val="00335DE5"/>
    <w:rsid w:val="00350E97"/>
    <w:rsid w:val="0035159E"/>
    <w:rsid w:val="00360A00"/>
    <w:rsid w:val="0037355F"/>
    <w:rsid w:val="00386537"/>
    <w:rsid w:val="00396409"/>
    <w:rsid w:val="003966F4"/>
    <w:rsid w:val="003A4451"/>
    <w:rsid w:val="003B5366"/>
    <w:rsid w:val="003B5BE1"/>
    <w:rsid w:val="003B79DC"/>
    <w:rsid w:val="003D5648"/>
    <w:rsid w:val="003D69AF"/>
    <w:rsid w:val="003E1610"/>
    <w:rsid w:val="003E2369"/>
    <w:rsid w:val="003F56B7"/>
    <w:rsid w:val="004211D4"/>
    <w:rsid w:val="004278E8"/>
    <w:rsid w:val="0043358A"/>
    <w:rsid w:val="0043466B"/>
    <w:rsid w:val="0043784D"/>
    <w:rsid w:val="00440FCD"/>
    <w:rsid w:val="00451B1D"/>
    <w:rsid w:val="004571EF"/>
    <w:rsid w:val="00460D82"/>
    <w:rsid w:val="00462ADC"/>
    <w:rsid w:val="00470BF8"/>
    <w:rsid w:val="00470EC3"/>
    <w:rsid w:val="004806B8"/>
    <w:rsid w:val="004A07D1"/>
    <w:rsid w:val="004A2AE6"/>
    <w:rsid w:val="004A38FB"/>
    <w:rsid w:val="004A3FC8"/>
    <w:rsid w:val="004C693E"/>
    <w:rsid w:val="004D1F5A"/>
    <w:rsid w:val="004D27E6"/>
    <w:rsid w:val="004D4159"/>
    <w:rsid w:val="004E049D"/>
    <w:rsid w:val="004E64BF"/>
    <w:rsid w:val="004F102B"/>
    <w:rsid w:val="004F38E2"/>
    <w:rsid w:val="004F60BC"/>
    <w:rsid w:val="004F791B"/>
    <w:rsid w:val="00500072"/>
    <w:rsid w:val="00506E52"/>
    <w:rsid w:val="00511D3E"/>
    <w:rsid w:val="0052047C"/>
    <w:rsid w:val="00526A54"/>
    <w:rsid w:val="00537373"/>
    <w:rsid w:val="00537EAA"/>
    <w:rsid w:val="00540324"/>
    <w:rsid w:val="00540ECB"/>
    <w:rsid w:val="00543AAA"/>
    <w:rsid w:val="005544B0"/>
    <w:rsid w:val="00565E05"/>
    <w:rsid w:val="00570013"/>
    <w:rsid w:val="0059005C"/>
    <w:rsid w:val="00592772"/>
    <w:rsid w:val="0059427E"/>
    <w:rsid w:val="005B65CD"/>
    <w:rsid w:val="005B7BEC"/>
    <w:rsid w:val="005C7251"/>
    <w:rsid w:val="005D57C3"/>
    <w:rsid w:val="005E283B"/>
    <w:rsid w:val="005E52F1"/>
    <w:rsid w:val="005F309E"/>
    <w:rsid w:val="006054E9"/>
    <w:rsid w:val="00610D1B"/>
    <w:rsid w:val="006403C9"/>
    <w:rsid w:val="00652B92"/>
    <w:rsid w:val="00665D73"/>
    <w:rsid w:val="00671F7A"/>
    <w:rsid w:val="006773AA"/>
    <w:rsid w:val="006807B0"/>
    <w:rsid w:val="00694457"/>
    <w:rsid w:val="006A2EDA"/>
    <w:rsid w:val="006B6744"/>
    <w:rsid w:val="006C062A"/>
    <w:rsid w:val="006C5DA5"/>
    <w:rsid w:val="006D0E19"/>
    <w:rsid w:val="006D77D0"/>
    <w:rsid w:val="006E1B01"/>
    <w:rsid w:val="006E5BE1"/>
    <w:rsid w:val="007026EF"/>
    <w:rsid w:val="00712DCE"/>
    <w:rsid w:val="00720759"/>
    <w:rsid w:val="00721B51"/>
    <w:rsid w:val="0072482A"/>
    <w:rsid w:val="00724B9E"/>
    <w:rsid w:val="007273CF"/>
    <w:rsid w:val="007346D3"/>
    <w:rsid w:val="00740A83"/>
    <w:rsid w:val="00741227"/>
    <w:rsid w:val="00774263"/>
    <w:rsid w:val="007927B8"/>
    <w:rsid w:val="007A19FE"/>
    <w:rsid w:val="007A21B6"/>
    <w:rsid w:val="007A3313"/>
    <w:rsid w:val="007A4805"/>
    <w:rsid w:val="007A6980"/>
    <w:rsid w:val="007B1A2B"/>
    <w:rsid w:val="007B29CA"/>
    <w:rsid w:val="007D3370"/>
    <w:rsid w:val="007D4A82"/>
    <w:rsid w:val="007D59B0"/>
    <w:rsid w:val="007E006D"/>
    <w:rsid w:val="007E59C9"/>
    <w:rsid w:val="00807502"/>
    <w:rsid w:val="00810FB0"/>
    <w:rsid w:val="00832D3F"/>
    <w:rsid w:val="00841214"/>
    <w:rsid w:val="00846D4E"/>
    <w:rsid w:val="008530DC"/>
    <w:rsid w:val="00856B72"/>
    <w:rsid w:val="00861097"/>
    <w:rsid w:val="00862F2E"/>
    <w:rsid w:val="00873B89"/>
    <w:rsid w:val="00880CFD"/>
    <w:rsid w:val="00882A90"/>
    <w:rsid w:val="00887F23"/>
    <w:rsid w:val="00894E1B"/>
    <w:rsid w:val="008B36BC"/>
    <w:rsid w:val="008B3A70"/>
    <w:rsid w:val="008E3D9C"/>
    <w:rsid w:val="008E5642"/>
    <w:rsid w:val="008E5ADE"/>
    <w:rsid w:val="00915C6D"/>
    <w:rsid w:val="00920375"/>
    <w:rsid w:val="00927172"/>
    <w:rsid w:val="00932627"/>
    <w:rsid w:val="00933E90"/>
    <w:rsid w:val="00942D47"/>
    <w:rsid w:val="00944336"/>
    <w:rsid w:val="0095553F"/>
    <w:rsid w:val="00964048"/>
    <w:rsid w:val="00986554"/>
    <w:rsid w:val="009B09E0"/>
    <w:rsid w:val="009B23A6"/>
    <w:rsid w:val="009B2A3D"/>
    <w:rsid w:val="009B5621"/>
    <w:rsid w:val="009B613B"/>
    <w:rsid w:val="009D5BA1"/>
    <w:rsid w:val="00A0345F"/>
    <w:rsid w:val="00A14B24"/>
    <w:rsid w:val="00A1753A"/>
    <w:rsid w:val="00A2165D"/>
    <w:rsid w:val="00A30C00"/>
    <w:rsid w:val="00A341DC"/>
    <w:rsid w:val="00A40C60"/>
    <w:rsid w:val="00A44D72"/>
    <w:rsid w:val="00A45617"/>
    <w:rsid w:val="00A47645"/>
    <w:rsid w:val="00A477E1"/>
    <w:rsid w:val="00A7098B"/>
    <w:rsid w:val="00A733A3"/>
    <w:rsid w:val="00A77680"/>
    <w:rsid w:val="00A80CA3"/>
    <w:rsid w:val="00A910FF"/>
    <w:rsid w:val="00A94321"/>
    <w:rsid w:val="00A970D7"/>
    <w:rsid w:val="00AA0D69"/>
    <w:rsid w:val="00AA2E79"/>
    <w:rsid w:val="00AA773C"/>
    <w:rsid w:val="00AC16A1"/>
    <w:rsid w:val="00AC7490"/>
    <w:rsid w:val="00AD422E"/>
    <w:rsid w:val="00AD66BF"/>
    <w:rsid w:val="00AE5A4C"/>
    <w:rsid w:val="00AF7AF6"/>
    <w:rsid w:val="00B0164F"/>
    <w:rsid w:val="00B0591F"/>
    <w:rsid w:val="00B0780F"/>
    <w:rsid w:val="00B102B3"/>
    <w:rsid w:val="00B12B80"/>
    <w:rsid w:val="00B16F90"/>
    <w:rsid w:val="00B26B09"/>
    <w:rsid w:val="00B32682"/>
    <w:rsid w:val="00B349CF"/>
    <w:rsid w:val="00B3688A"/>
    <w:rsid w:val="00B405FF"/>
    <w:rsid w:val="00B41E6F"/>
    <w:rsid w:val="00B50DFA"/>
    <w:rsid w:val="00B517CE"/>
    <w:rsid w:val="00B614EE"/>
    <w:rsid w:val="00B80266"/>
    <w:rsid w:val="00B9400F"/>
    <w:rsid w:val="00BA41DE"/>
    <w:rsid w:val="00BB6BEF"/>
    <w:rsid w:val="00BB6FDF"/>
    <w:rsid w:val="00BD2050"/>
    <w:rsid w:val="00BD4C55"/>
    <w:rsid w:val="00BE0922"/>
    <w:rsid w:val="00BF75F0"/>
    <w:rsid w:val="00C02662"/>
    <w:rsid w:val="00C07372"/>
    <w:rsid w:val="00C07BCF"/>
    <w:rsid w:val="00C15B80"/>
    <w:rsid w:val="00C30883"/>
    <w:rsid w:val="00C42094"/>
    <w:rsid w:val="00C4219F"/>
    <w:rsid w:val="00C461F2"/>
    <w:rsid w:val="00C47764"/>
    <w:rsid w:val="00C538C7"/>
    <w:rsid w:val="00C5757D"/>
    <w:rsid w:val="00C82F11"/>
    <w:rsid w:val="00C84CEA"/>
    <w:rsid w:val="00C86FF9"/>
    <w:rsid w:val="00C91013"/>
    <w:rsid w:val="00CA3729"/>
    <w:rsid w:val="00CA51FF"/>
    <w:rsid w:val="00CB7ADA"/>
    <w:rsid w:val="00CD2208"/>
    <w:rsid w:val="00CF2247"/>
    <w:rsid w:val="00CF4908"/>
    <w:rsid w:val="00CF78DD"/>
    <w:rsid w:val="00D11EB3"/>
    <w:rsid w:val="00D22F5E"/>
    <w:rsid w:val="00D32AD7"/>
    <w:rsid w:val="00D35056"/>
    <w:rsid w:val="00D36840"/>
    <w:rsid w:val="00D3728B"/>
    <w:rsid w:val="00D4138F"/>
    <w:rsid w:val="00D434C6"/>
    <w:rsid w:val="00D532B9"/>
    <w:rsid w:val="00D55F9E"/>
    <w:rsid w:val="00D61815"/>
    <w:rsid w:val="00D65534"/>
    <w:rsid w:val="00D73970"/>
    <w:rsid w:val="00D76BE6"/>
    <w:rsid w:val="00DA2C5E"/>
    <w:rsid w:val="00DA41A0"/>
    <w:rsid w:val="00DB28F8"/>
    <w:rsid w:val="00DC0C3B"/>
    <w:rsid w:val="00DC16F3"/>
    <w:rsid w:val="00DC1F62"/>
    <w:rsid w:val="00DC6142"/>
    <w:rsid w:val="00DD1F87"/>
    <w:rsid w:val="00DD5FBC"/>
    <w:rsid w:val="00E03BC3"/>
    <w:rsid w:val="00E05971"/>
    <w:rsid w:val="00E115CB"/>
    <w:rsid w:val="00E15413"/>
    <w:rsid w:val="00E1756A"/>
    <w:rsid w:val="00E21353"/>
    <w:rsid w:val="00E3309E"/>
    <w:rsid w:val="00E337A1"/>
    <w:rsid w:val="00E33AC5"/>
    <w:rsid w:val="00E42221"/>
    <w:rsid w:val="00E4692F"/>
    <w:rsid w:val="00E5406D"/>
    <w:rsid w:val="00E6576C"/>
    <w:rsid w:val="00E67551"/>
    <w:rsid w:val="00E72AB9"/>
    <w:rsid w:val="00E8415F"/>
    <w:rsid w:val="00E85AE6"/>
    <w:rsid w:val="00E9234C"/>
    <w:rsid w:val="00E95FA9"/>
    <w:rsid w:val="00EA1AF4"/>
    <w:rsid w:val="00EA603F"/>
    <w:rsid w:val="00EC706B"/>
    <w:rsid w:val="00ED5BC6"/>
    <w:rsid w:val="00ED6E0A"/>
    <w:rsid w:val="00EE1C4D"/>
    <w:rsid w:val="00EF2E91"/>
    <w:rsid w:val="00EF7BC1"/>
    <w:rsid w:val="00F0057D"/>
    <w:rsid w:val="00F00C21"/>
    <w:rsid w:val="00F14D93"/>
    <w:rsid w:val="00F16BCE"/>
    <w:rsid w:val="00F210C9"/>
    <w:rsid w:val="00F25080"/>
    <w:rsid w:val="00F250B1"/>
    <w:rsid w:val="00F351AE"/>
    <w:rsid w:val="00F37EF1"/>
    <w:rsid w:val="00F7148A"/>
    <w:rsid w:val="00F755BC"/>
    <w:rsid w:val="00F7681B"/>
    <w:rsid w:val="00F779F7"/>
    <w:rsid w:val="00F81B57"/>
    <w:rsid w:val="00F86841"/>
    <w:rsid w:val="00FA393E"/>
    <w:rsid w:val="00FA607B"/>
    <w:rsid w:val="00FB0B7C"/>
    <w:rsid w:val="00FC073A"/>
    <w:rsid w:val="00FC51C2"/>
    <w:rsid w:val="00FC576F"/>
    <w:rsid w:val="00FC759B"/>
    <w:rsid w:val="00FC7FC5"/>
    <w:rsid w:val="00FD0CD2"/>
    <w:rsid w:val="00FD3D9A"/>
    <w:rsid w:val="00FD40A4"/>
    <w:rsid w:val="00FD6624"/>
    <w:rsid w:val="00FE50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8A"/>
  </w:style>
  <w:style w:type="paragraph" w:styleId="Ttulo1">
    <w:name w:val="heading 1"/>
    <w:basedOn w:val="Normal"/>
    <w:next w:val="Normal"/>
    <w:link w:val="Ttulo1Car"/>
    <w:uiPriority w:val="9"/>
    <w:qFormat/>
    <w:rsid w:val="00F714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714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714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unhideWhenUsed/>
    <w:qFormat/>
    <w:rsid w:val="00F714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714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714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714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714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714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8F8"/>
    <w:pPr>
      <w:ind w:left="720"/>
      <w:contextualSpacing/>
    </w:pPr>
  </w:style>
  <w:style w:type="table" w:styleId="Tablaconcuadrcula">
    <w:name w:val="Table Grid"/>
    <w:basedOn w:val="Tablanormal"/>
    <w:uiPriority w:val="39"/>
    <w:rsid w:val="00427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4FBB"/>
    <w:rPr>
      <w:color w:val="0563C1" w:themeColor="hyperlink"/>
      <w:u w:val="single"/>
    </w:rPr>
  </w:style>
  <w:style w:type="character" w:customStyle="1" w:styleId="Ttulo1Car">
    <w:name w:val="Título 1 Car"/>
    <w:basedOn w:val="Fuentedeprrafopredeter"/>
    <w:link w:val="Ttulo1"/>
    <w:uiPriority w:val="9"/>
    <w:rsid w:val="00F7148A"/>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F7148A"/>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F7148A"/>
    <w:rPr>
      <w:rFonts w:asciiTheme="majorHAnsi" w:eastAsiaTheme="majorEastAsia" w:hAnsiTheme="majorHAnsi" w:cstheme="majorBidi"/>
      <w:color w:val="2E74B5" w:themeColor="accent1" w:themeShade="BF"/>
      <w:sz w:val="24"/>
      <w:szCs w:val="24"/>
    </w:rPr>
  </w:style>
  <w:style w:type="paragraph" w:styleId="Lista">
    <w:name w:val="List"/>
    <w:basedOn w:val="Normal"/>
    <w:uiPriority w:val="99"/>
    <w:unhideWhenUsed/>
    <w:rsid w:val="007D3370"/>
    <w:pPr>
      <w:ind w:left="283" w:hanging="283"/>
      <w:contextualSpacing/>
    </w:pPr>
  </w:style>
  <w:style w:type="paragraph" w:styleId="Lista3">
    <w:name w:val="List 3"/>
    <w:basedOn w:val="Normal"/>
    <w:uiPriority w:val="99"/>
    <w:unhideWhenUsed/>
    <w:rsid w:val="007D3370"/>
    <w:pPr>
      <w:ind w:left="849" w:hanging="283"/>
      <w:contextualSpacing/>
    </w:pPr>
  </w:style>
  <w:style w:type="paragraph" w:styleId="Lista4">
    <w:name w:val="List 4"/>
    <w:basedOn w:val="Normal"/>
    <w:uiPriority w:val="99"/>
    <w:unhideWhenUsed/>
    <w:rsid w:val="007D3370"/>
    <w:pPr>
      <w:ind w:left="1132" w:hanging="283"/>
      <w:contextualSpacing/>
    </w:pPr>
  </w:style>
  <w:style w:type="paragraph" w:styleId="Continuarlista">
    <w:name w:val="List Continue"/>
    <w:basedOn w:val="Normal"/>
    <w:uiPriority w:val="99"/>
    <w:unhideWhenUsed/>
    <w:rsid w:val="007D3370"/>
    <w:pPr>
      <w:spacing w:after="120"/>
      <w:ind w:left="283"/>
      <w:contextualSpacing/>
    </w:pPr>
  </w:style>
  <w:style w:type="paragraph" w:styleId="Continuarlista2">
    <w:name w:val="List Continue 2"/>
    <w:basedOn w:val="Normal"/>
    <w:uiPriority w:val="99"/>
    <w:unhideWhenUsed/>
    <w:rsid w:val="007D3370"/>
    <w:pPr>
      <w:spacing w:after="120"/>
      <w:ind w:left="566"/>
      <w:contextualSpacing/>
    </w:pPr>
  </w:style>
  <w:style w:type="paragraph" w:styleId="Epgrafe">
    <w:name w:val="caption"/>
    <w:basedOn w:val="Normal"/>
    <w:next w:val="Normal"/>
    <w:uiPriority w:val="35"/>
    <w:unhideWhenUsed/>
    <w:qFormat/>
    <w:rsid w:val="00F7148A"/>
    <w:pPr>
      <w:spacing w:line="240" w:lineRule="auto"/>
    </w:pPr>
    <w:rPr>
      <w:b/>
      <w:bCs/>
      <w:smallCaps/>
      <w:color w:val="44546A" w:themeColor="text2"/>
    </w:rPr>
  </w:style>
  <w:style w:type="paragraph" w:styleId="Textoindependiente">
    <w:name w:val="Body Text"/>
    <w:basedOn w:val="Normal"/>
    <w:link w:val="TextoindependienteCar"/>
    <w:uiPriority w:val="99"/>
    <w:unhideWhenUsed/>
    <w:rsid w:val="007D3370"/>
    <w:pPr>
      <w:spacing w:after="120"/>
    </w:pPr>
  </w:style>
  <w:style w:type="character" w:customStyle="1" w:styleId="TextoindependienteCar">
    <w:name w:val="Texto independiente Car"/>
    <w:basedOn w:val="Fuentedeprrafopredeter"/>
    <w:link w:val="Textoindependiente"/>
    <w:uiPriority w:val="99"/>
    <w:rsid w:val="007D3370"/>
  </w:style>
  <w:style w:type="paragraph" w:styleId="Sangradetextonormal">
    <w:name w:val="Body Text Indent"/>
    <w:basedOn w:val="Normal"/>
    <w:link w:val="SangradetextonormalCar"/>
    <w:uiPriority w:val="99"/>
    <w:semiHidden/>
    <w:unhideWhenUsed/>
    <w:rsid w:val="007D3370"/>
    <w:pPr>
      <w:spacing w:after="120"/>
      <w:ind w:left="283"/>
    </w:pPr>
  </w:style>
  <w:style w:type="character" w:customStyle="1" w:styleId="SangradetextonormalCar">
    <w:name w:val="Sangría de texto normal Car"/>
    <w:basedOn w:val="Fuentedeprrafopredeter"/>
    <w:link w:val="Sangradetextonormal"/>
    <w:uiPriority w:val="99"/>
    <w:semiHidden/>
    <w:rsid w:val="007D3370"/>
  </w:style>
  <w:style w:type="paragraph" w:styleId="Textoindependienteprimerasangra2">
    <w:name w:val="Body Text First Indent 2"/>
    <w:basedOn w:val="Sangradetextonormal"/>
    <w:link w:val="Textoindependienteprimerasangra2Car"/>
    <w:uiPriority w:val="99"/>
    <w:unhideWhenUsed/>
    <w:rsid w:val="007D337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D3370"/>
  </w:style>
  <w:style w:type="paragraph" w:styleId="Textodeglobo">
    <w:name w:val="Balloon Text"/>
    <w:basedOn w:val="Normal"/>
    <w:link w:val="TextodegloboCar"/>
    <w:uiPriority w:val="99"/>
    <w:semiHidden/>
    <w:unhideWhenUsed/>
    <w:rsid w:val="00BB6B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6BEF"/>
    <w:rPr>
      <w:rFonts w:ascii="Segoe UI" w:hAnsi="Segoe UI" w:cs="Segoe UI"/>
      <w:sz w:val="18"/>
      <w:szCs w:val="18"/>
    </w:rPr>
  </w:style>
  <w:style w:type="character" w:customStyle="1" w:styleId="Ttulo3Car">
    <w:name w:val="Título 3 Car"/>
    <w:basedOn w:val="Fuentedeprrafopredeter"/>
    <w:link w:val="Ttulo3"/>
    <w:uiPriority w:val="9"/>
    <w:semiHidden/>
    <w:rsid w:val="00F7148A"/>
    <w:rPr>
      <w:rFonts w:asciiTheme="majorHAnsi" w:eastAsiaTheme="majorEastAsia" w:hAnsiTheme="majorHAnsi" w:cstheme="majorBidi"/>
      <w:color w:val="2E74B5" w:themeColor="accent1" w:themeShade="BF"/>
      <w:sz w:val="28"/>
      <w:szCs w:val="28"/>
    </w:rPr>
  </w:style>
  <w:style w:type="character" w:customStyle="1" w:styleId="Ttulo5Car">
    <w:name w:val="Título 5 Car"/>
    <w:basedOn w:val="Fuentedeprrafopredeter"/>
    <w:link w:val="Ttulo5"/>
    <w:uiPriority w:val="9"/>
    <w:semiHidden/>
    <w:rsid w:val="00F7148A"/>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7148A"/>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7148A"/>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7148A"/>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7148A"/>
    <w:rPr>
      <w:rFonts w:asciiTheme="majorHAnsi" w:eastAsiaTheme="majorEastAsia" w:hAnsiTheme="majorHAnsi" w:cstheme="majorBidi"/>
      <w:i/>
      <w:iCs/>
      <w:color w:val="1F4E79" w:themeColor="accent1" w:themeShade="80"/>
    </w:rPr>
  </w:style>
  <w:style w:type="paragraph" w:styleId="Ttulo">
    <w:name w:val="Title"/>
    <w:basedOn w:val="Normal"/>
    <w:next w:val="Normal"/>
    <w:link w:val="TtuloCar"/>
    <w:uiPriority w:val="10"/>
    <w:qFormat/>
    <w:rsid w:val="00F714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7148A"/>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F714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7148A"/>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7148A"/>
    <w:rPr>
      <w:b/>
      <w:bCs/>
    </w:rPr>
  </w:style>
  <w:style w:type="character" w:styleId="nfasis">
    <w:name w:val="Emphasis"/>
    <w:basedOn w:val="Fuentedeprrafopredeter"/>
    <w:uiPriority w:val="20"/>
    <w:qFormat/>
    <w:rsid w:val="00F7148A"/>
    <w:rPr>
      <w:i/>
      <w:iCs/>
    </w:rPr>
  </w:style>
  <w:style w:type="paragraph" w:styleId="Sinespaciado">
    <w:name w:val="No Spacing"/>
    <w:uiPriority w:val="1"/>
    <w:qFormat/>
    <w:rsid w:val="00F7148A"/>
    <w:pPr>
      <w:spacing w:after="0" w:line="240" w:lineRule="auto"/>
    </w:pPr>
  </w:style>
  <w:style w:type="paragraph" w:styleId="Cita">
    <w:name w:val="Quote"/>
    <w:basedOn w:val="Normal"/>
    <w:next w:val="Normal"/>
    <w:link w:val="CitaCar"/>
    <w:uiPriority w:val="29"/>
    <w:qFormat/>
    <w:rsid w:val="00F7148A"/>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7148A"/>
    <w:rPr>
      <w:color w:val="44546A" w:themeColor="text2"/>
      <w:sz w:val="24"/>
      <w:szCs w:val="24"/>
    </w:rPr>
  </w:style>
  <w:style w:type="paragraph" w:styleId="Citadestacada">
    <w:name w:val="Intense Quote"/>
    <w:basedOn w:val="Normal"/>
    <w:next w:val="Normal"/>
    <w:link w:val="CitadestacadaCar"/>
    <w:uiPriority w:val="30"/>
    <w:qFormat/>
    <w:rsid w:val="00F714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7148A"/>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7148A"/>
    <w:rPr>
      <w:i/>
      <w:iCs/>
      <w:color w:val="595959" w:themeColor="text1" w:themeTint="A6"/>
    </w:rPr>
  </w:style>
  <w:style w:type="character" w:styleId="nfasisintenso">
    <w:name w:val="Intense Emphasis"/>
    <w:basedOn w:val="Fuentedeprrafopredeter"/>
    <w:uiPriority w:val="21"/>
    <w:qFormat/>
    <w:rsid w:val="00F7148A"/>
    <w:rPr>
      <w:b/>
      <w:bCs/>
      <w:i/>
      <w:iCs/>
    </w:rPr>
  </w:style>
  <w:style w:type="character" w:styleId="Referenciasutil">
    <w:name w:val="Subtle Reference"/>
    <w:basedOn w:val="Fuentedeprrafopredeter"/>
    <w:uiPriority w:val="31"/>
    <w:qFormat/>
    <w:rsid w:val="00F7148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7148A"/>
    <w:rPr>
      <w:b/>
      <w:bCs/>
      <w:smallCaps/>
      <w:color w:val="44546A" w:themeColor="text2"/>
      <w:u w:val="single"/>
    </w:rPr>
  </w:style>
  <w:style w:type="character" w:styleId="Ttulodellibro">
    <w:name w:val="Book Title"/>
    <w:basedOn w:val="Fuentedeprrafopredeter"/>
    <w:uiPriority w:val="33"/>
    <w:qFormat/>
    <w:rsid w:val="00F7148A"/>
    <w:rPr>
      <w:b/>
      <w:bCs/>
      <w:smallCaps/>
      <w:spacing w:val="10"/>
    </w:rPr>
  </w:style>
  <w:style w:type="paragraph" w:styleId="TtulodeTDC">
    <w:name w:val="TOC Heading"/>
    <w:basedOn w:val="Ttulo1"/>
    <w:next w:val="Normal"/>
    <w:uiPriority w:val="39"/>
    <w:semiHidden/>
    <w:unhideWhenUsed/>
    <w:qFormat/>
    <w:rsid w:val="00F7148A"/>
    <w:pPr>
      <w:outlineLvl w:val="9"/>
    </w:pPr>
  </w:style>
</w:styles>
</file>

<file path=word/webSettings.xml><?xml version="1.0" encoding="utf-8"?>
<w:webSettings xmlns:r="http://schemas.openxmlformats.org/officeDocument/2006/relationships" xmlns:w="http://schemas.openxmlformats.org/wordprocessingml/2006/main">
  <w:divs>
    <w:div w:id="499540044">
      <w:bodyDiv w:val="1"/>
      <w:marLeft w:val="0"/>
      <w:marRight w:val="0"/>
      <w:marTop w:val="0"/>
      <w:marBottom w:val="0"/>
      <w:divBdr>
        <w:top w:val="none" w:sz="0" w:space="0" w:color="auto"/>
        <w:left w:val="none" w:sz="0" w:space="0" w:color="auto"/>
        <w:bottom w:val="none" w:sz="0" w:space="0" w:color="auto"/>
        <w:right w:val="none" w:sz="0" w:space="0" w:color="auto"/>
      </w:divBdr>
    </w:div>
    <w:div w:id="11067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E556-174F-4132-97FE-5C2C85CE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11</Pages>
  <Words>3856</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dc:creator>
  <cp:keywords/>
  <dc:description/>
  <cp:lastModifiedBy>Contabilidad</cp:lastModifiedBy>
  <cp:revision>120</cp:revision>
  <cp:lastPrinted>2018-08-08T16:35:00Z</cp:lastPrinted>
  <dcterms:created xsi:type="dcterms:W3CDTF">2018-07-25T20:28:00Z</dcterms:created>
  <dcterms:modified xsi:type="dcterms:W3CDTF">2018-08-08T23:04:00Z</dcterms:modified>
</cp:coreProperties>
</file>