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6" w:rsidRDefault="00C06226" w:rsidP="00C06226"/>
    <w:p w:rsidR="00C06226" w:rsidRDefault="00C06226" w:rsidP="00C06226"/>
    <w:p w:rsidR="00673676" w:rsidRDefault="00673676" w:rsidP="00673676">
      <w:pPr>
        <w:pStyle w:val="Default"/>
        <w:rPr>
          <w:rFonts w:asciiTheme="minorHAnsi" w:hAnsiTheme="minorHAnsi" w:cstheme="minorBidi"/>
          <w:color w:val="auto"/>
          <w:lang w:val="es-ES_tradnl"/>
        </w:rPr>
      </w:pPr>
    </w:p>
    <w:p w:rsidR="003F744E" w:rsidRDefault="003F744E" w:rsidP="00673676">
      <w:pPr>
        <w:pStyle w:val="Default"/>
        <w:rPr>
          <w:rFonts w:asciiTheme="minorHAnsi" w:hAnsiTheme="minorHAnsi" w:cstheme="minorBidi"/>
          <w:color w:val="auto"/>
          <w:lang w:val="es-ES_tradnl"/>
        </w:rPr>
      </w:pPr>
    </w:p>
    <w:p w:rsidR="003F744E" w:rsidRDefault="003F744E" w:rsidP="003F744E"/>
    <w:p w:rsidR="009E4C00" w:rsidRDefault="009E4C00" w:rsidP="003F744E"/>
    <w:p w:rsidR="009E4C00" w:rsidRPr="009E4C00" w:rsidRDefault="009E4C00" w:rsidP="009E4C00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:rsidR="009E4C00" w:rsidRDefault="009E4C00" w:rsidP="009E4C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color w:val="000000"/>
          <w:lang w:val="es-MX"/>
        </w:rPr>
        <w:t xml:space="preserve"> </w:t>
      </w: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>LTAIP</w:t>
      </w:r>
      <w:r w:rsidR="00F65A2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>EG81FXXIV_LTAIPEG81FXXIV281217</w:t>
      </w:r>
    </w:p>
    <w:p w:rsidR="009E4C00" w:rsidRPr="009E4C00" w:rsidRDefault="009E4C00" w:rsidP="009E4C0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:rsidR="009E4C00" w:rsidRDefault="009E4C00" w:rsidP="009E4C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 xml:space="preserve">RESULTADOS DE AUDITORÍAS REALIZADAS </w:t>
      </w:r>
    </w:p>
    <w:p w:rsidR="009E4C00" w:rsidRPr="009E4C00" w:rsidRDefault="009E4C00" w:rsidP="009E4C0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:rsid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 xml:space="preserve">HIPERVÍNCULO AL OFICIO O DOCUMENTO DE NOTIFICACIÓN DE RESULTADOS </w:t>
      </w:r>
    </w:p>
    <w:p w:rsidR="009E4C00" w:rsidRP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  <w:lang w:val="es-MX"/>
        </w:rPr>
      </w:pPr>
    </w:p>
    <w:p w:rsid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 xml:space="preserve">HIPERVÍNCULO A LAS RECOMENDACIONES HECHAS </w:t>
      </w:r>
    </w:p>
    <w:p w:rsidR="009E4C00" w:rsidRP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  <w:lang w:val="es-MX"/>
        </w:rPr>
      </w:pPr>
    </w:p>
    <w:p w:rsid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>HIPERVÍNCULOS A LOS INFORMES FINALES, DE REVISIÓN Y/O DICTAMEN</w:t>
      </w:r>
    </w:p>
    <w:p w:rsidR="009E4C00" w:rsidRP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 xml:space="preserve"> </w:t>
      </w:r>
    </w:p>
    <w:p w:rsid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 xml:space="preserve">HIPERVÍNCULO AL INFORME SOBRE LAS ACLARACIONES REALIZADAS POR EL SUJETO OBLIGADO, EN SU CASO </w:t>
      </w:r>
    </w:p>
    <w:p w:rsidR="009E4C00" w:rsidRP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  <w:lang w:val="es-MX"/>
        </w:rPr>
      </w:pPr>
    </w:p>
    <w:p w:rsidR="009E4C00" w:rsidRDefault="009E4C00" w:rsidP="009E4C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  <w:lang w:val="es-MX"/>
        </w:rPr>
      </w:pPr>
      <w:r w:rsidRPr="009E4C00">
        <w:rPr>
          <w:rFonts w:ascii="Arial" w:hAnsi="Arial" w:cs="Arial"/>
          <w:b/>
          <w:bCs/>
          <w:color w:val="000000"/>
          <w:sz w:val="36"/>
          <w:szCs w:val="36"/>
          <w:lang w:val="es-MX"/>
        </w:rPr>
        <w:t xml:space="preserve">HIPERVÍNCULO AL PROGRAMA ANUAL DE AUDITORÍAS </w:t>
      </w:r>
    </w:p>
    <w:p w:rsidR="009E4C00" w:rsidRPr="009E4C00" w:rsidRDefault="009E4C00" w:rsidP="009E4C0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:rsidR="009E4C00" w:rsidRPr="009E4C00" w:rsidRDefault="009E4C00" w:rsidP="009E4C00">
      <w:pPr>
        <w:jc w:val="both"/>
        <w:rPr>
          <w:color w:val="4F81BD" w:themeColor="accent1"/>
        </w:rPr>
      </w:pPr>
      <w:r w:rsidRPr="009E4C00">
        <w:rPr>
          <w:rFonts w:ascii="Arial" w:hAnsi="Arial" w:cs="Arial"/>
          <w:b/>
          <w:bCs/>
          <w:color w:val="4F81BD" w:themeColor="accent1"/>
          <w:sz w:val="36"/>
          <w:szCs w:val="36"/>
          <w:lang w:val="es-MX"/>
        </w:rPr>
        <w:t>LA UNIVERSIDAD POLITÉCNICA DEL ESTADO DE GUERRERO ES UNA INSTITUCIÓN EDUCATIVA QUE DU</w:t>
      </w:r>
      <w:r>
        <w:rPr>
          <w:rFonts w:ascii="Arial" w:hAnsi="Arial" w:cs="Arial"/>
          <w:b/>
          <w:bCs/>
          <w:color w:val="4F81BD" w:themeColor="accent1"/>
          <w:sz w:val="36"/>
          <w:szCs w:val="36"/>
          <w:lang w:val="es-MX"/>
        </w:rPr>
        <w:t>RANTE</w:t>
      </w:r>
      <w:r w:rsidR="004E50CC">
        <w:rPr>
          <w:rFonts w:ascii="Arial" w:hAnsi="Arial" w:cs="Arial"/>
          <w:b/>
          <w:bCs/>
          <w:color w:val="4F81BD" w:themeColor="accent1"/>
          <w:sz w:val="36"/>
          <w:szCs w:val="36"/>
          <w:lang w:val="es-MX"/>
        </w:rPr>
        <w:t xml:space="preserve"> </w:t>
      </w:r>
      <w:r w:rsidR="000F437D">
        <w:rPr>
          <w:rFonts w:ascii="Arial" w:hAnsi="Arial" w:cs="Arial"/>
          <w:b/>
          <w:bCs/>
          <w:color w:val="4F81BD" w:themeColor="accent1"/>
          <w:sz w:val="36"/>
          <w:szCs w:val="36"/>
          <w:lang w:val="es-MX"/>
        </w:rPr>
        <w:t>EL PERIODO DE OCTUBRE A DICIEMBRE</w:t>
      </w:r>
      <w:bookmarkStart w:id="0" w:name="_GoBack"/>
      <w:bookmarkEnd w:id="0"/>
      <w:r w:rsidRPr="009E4C00">
        <w:rPr>
          <w:rFonts w:ascii="Arial" w:hAnsi="Arial" w:cs="Arial"/>
          <w:b/>
          <w:bCs/>
          <w:color w:val="4F81BD" w:themeColor="accent1"/>
          <w:sz w:val="36"/>
          <w:szCs w:val="36"/>
          <w:lang w:val="es-MX"/>
        </w:rPr>
        <w:t xml:space="preserve"> NO HA REALIZADO AUDITORIA ALGUNA.</w:t>
      </w:r>
    </w:p>
    <w:sectPr w:rsidR="009E4C00" w:rsidRPr="009E4C00" w:rsidSect="0052345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EC" w:rsidRDefault="00EB68EC" w:rsidP="001D33D4">
      <w:r>
        <w:separator/>
      </w:r>
    </w:p>
  </w:endnote>
  <w:endnote w:type="continuationSeparator" w:id="0">
    <w:p w:rsidR="00EB68EC" w:rsidRDefault="00EB68EC" w:rsidP="001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EC" w:rsidRDefault="00EB68EC" w:rsidP="001D33D4">
      <w:r>
        <w:separator/>
      </w:r>
    </w:p>
  </w:footnote>
  <w:footnote w:type="continuationSeparator" w:id="0">
    <w:p w:rsidR="00EB68EC" w:rsidRDefault="00EB68EC" w:rsidP="001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D4" w:rsidRDefault="001D33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0EEB704" wp14:editId="30EFBD71">
          <wp:simplePos x="0" y="0"/>
          <wp:positionH relativeFrom="column">
            <wp:posOffset>-1032510</wp:posOffset>
          </wp:positionH>
          <wp:positionV relativeFrom="paragraph">
            <wp:posOffset>-449779</wp:posOffset>
          </wp:positionV>
          <wp:extent cx="7763522" cy="10057527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U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522" cy="100575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68F"/>
    <w:multiLevelType w:val="hybridMultilevel"/>
    <w:tmpl w:val="31669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FE9"/>
    <w:multiLevelType w:val="hybridMultilevel"/>
    <w:tmpl w:val="0D804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11E6"/>
    <w:multiLevelType w:val="hybridMultilevel"/>
    <w:tmpl w:val="91447A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1B93"/>
    <w:multiLevelType w:val="hybridMultilevel"/>
    <w:tmpl w:val="24C89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5"/>
    <w:rsid w:val="000F437D"/>
    <w:rsid w:val="00131489"/>
    <w:rsid w:val="00155347"/>
    <w:rsid w:val="001653BE"/>
    <w:rsid w:val="00182E84"/>
    <w:rsid w:val="001837AF"/>
    <w:rsid w:val="001B712F"/>
    <w:rsid w:val="001D33D4"/>
    <w:rsid w:val="001D6F8D"/>
    <w:rsid w:val="001F0D2B"/>
    <w:rsid w:val="00234355"/>
    <w:rsid w:val="002369B8"/>
    <w:rsid w:val="00266230"/>
    <w:rsid w:val="00282511"/>
    <w:rsid w:val="00291B3F"/>
    <w:rsid w:val="002C1EF7"/>
    <w:rsid w:val="00315897"/>
    <w:rsid w:val="00350F9C"/>
    <w:rsid w:val="003F744E"/>
    <w:rsid w:val="00410FDF"/>
    <w:rsid w:val="00422F2E"/>
    <w:rsid w:val="004830DE"/>
    <w:rsid w:val="004B7307"/>
    <w:rsid w:val="004D0269"/>
    <w:rsid w:val="004E50CC"/>
    <w:rsid w:val="00523455"/>
    <w:rsid w:val="00617131"/>
    <w:rsid w:val="00667112"/>
    <w:rsid w:val="00673676"/>
    <w:rsid w:val="006B6300"/>
    <w:rsid w:val="006F4636"/>
    <w:rsid w:val="007C3B74"/>
    <w:rsid w:val="007F1224"/>
    <w:rsid w:val="008B0786"/>
    <w:rsid w:val="008B6DC4"/>
    <w:rsid w:val="008B765F"/>
    <w:rsid w:val="008C180D"/>
    <w:rsid w:val="008C37D6"/>
    <w:rsid w:val="008C4F2A"/>
    <w:rsid w:val="008E7F10"/>
    <w:rsid w:val="009E4C00"/>
    <w:rsid w:val="00A05FB5"/>
    <w:rsid w:val="00A866BB"/>
    <w:rsid w:val="00A964EA"/>
    <w:rsid w:val="00AD0CA0"/>
    <w:rsid w:val="00B11941"/>
    <w:rsid w:val="00B32114"/>
    <w:rsid w:val="00B90328"/>
    <w:rsid w:val="00BF27E5"/>
    <w:rsid w:val="00C06226"/>
    <w:rsid w:val="00C67BCD"/>
    <w:rsid w:val="00D31217"/>
    <w:rsid w:val="00D543EA"/>
    <w:rsid w:val="00D870A9"/>
    <w:rsid w:val="00DD742F"/>
    <w:rsid w:val="00DE774A"/>
    <w:rsid w:val="00E36047"/>
    <w:rsid w:val="00E41E84"/>
    <w:rsid w:val="00E913A1"/>
    <w:rsid w:val="00E93CE3"/>
    <w:rsid w:val="00EB3381"/>
    <w:rsid w:val="00EB68EC"/>
    <w:rsid w:val="00F22258"/>
    <w:rsid w:val="00F4040F"/>
    <w:rsid w:val="00F528B8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6B28D55-BB55-4402-AA97-4CEF91A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4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5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3D4"/>
  </w:style>
  <w:style w:type="paragraph" w:styleId="Piedepgina">
    <w:name w:val="footer"/>
    <w:basedOn w:val="Normal"/>
    <w:link w:val="Piedepgina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D4"/>
  </w:style>
  <w:style w:type="paragraph" w:styleId="Sinespaciado">
    <w:name w:val="No Spacing"/>
    <w:uiPriority w:val="1"/>
    <w:qFormat/>
    <w:rsid w:val="00155347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C4F2A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AD0CA0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3">
    <w:name w:val="Light Grid Accent 3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C0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3676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LEOPARD</dc:creator>
  <cp:keywords/>
  <dc:description/>
  <cp:lastModifiedBy>contabilidad</cp:lastModifiedBy>
  <cp:revision>7</cp:revision>
  <cp:lastPrinted>2019-10-21T13:34:00Z</cp:lastPrinted>
  <dcterms:created xsi:type="dcterms:W3CDTF">2020-01-30T14:27:00Z</dcterms:created>
  <dcterms:modified xsi:type="dcterms:W3CDTF">2021-03-11T17:26:00Z</dcterms:modified>
</cp:coreProperties>
</file>